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2770C3" w:rsidRDefault="003A3129">
      <w:r>
        <w:rPr>
          <w:rFonts w:ascii="Arial Black" w:hAnsi="Arial Black"/>
          <w:noProof/>
          <w:sz w:val="36"/>
          <w:szCs w:val="36"/>
        </w:rPr>
        <w:drawing>
          <wp:anchor distT="0" distB="0" distL="114300" distR="114300" simplePos="0" relativeHeight="251660288" behindDoc="1" locked="0" layoutInCell="1" allowOverlap="1">
            <wp:simplePos x="0" y="0"/>
            <wp:positionH relativeFrom="column">
              <wp:posOffset>82296</wp:posOffset>
            </wp:positionH>
            <wp:positionV relativeFrom="paragraph">
              <wp:posOffset>-2237359</wp:posOffset>
            </wp:positionV>
            <wp:extent cx="6858000" cy="52990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PA_Main-Logo_Assocations_Oklahoma.png"/>
                    <pic:cNvPicPr/>
                  </pic:nvPicPr>
                  <pic:blipFill>
                    <a:blip r:embed="rId7">
                      <a:extLst>
                        <a:ext uri="{28A0092B-C50C-407E-A947-70E740481C1C}">
                          <a14:useLocalDpi xmlns:a14="http://schemas.microsoft.com/office/drawing/2010/main" val="0"/>
                        </a:ext>
                      </a:extLst>
                    </a:blip>
                    <a:stretch>
                      <a:fillRect/>
                    </a:stretch>
                  </pic:blipFill>
                  <pic:spPr>
                    <a:xfrm>
                      <a:off x="0" y="0"/>
                      <a:ext cx="6858000" cy="5299075"/>
                    </a:xfrm>
                    <a:prstGeom prst="rect">
                      <a:avLst/>
                    </a:prstGeom>
                  </pic:spPr>
                </pic:pic>
              </a:graphicData>
            </a:graphic>
            <wp14:sizeRelH relativeFrom="page">
              <wp14:pctWidth>0</wp14:pctWidth>
            </wp14:sizeRelH>
            <wp14:sizeRelV relativeFrom="page">
              <wp14:pctHeight>0</wp14:pctHeight>
            </wp14:sizeRelV>
          </wp:anchor>
        </w:drawing>
      </w:r>
    </w:p>
    <w:p w:rsidR="002770C3" w:rsidRDefault="002770C3"/>
    <w:p w:rsidR="002770C3" w:rsidRDefault="002770C3"/>
    <w:p w:rsidR="002770C3" w:rsidRDefault="002770C3"/>
    <w:p w:rsidR="003A3129" w:rsidRDefault="003A3129" w:rsidP="002770C3">
      <w:pPr>
        <w:pStyle w:val="NoSpacing"/>
        <w:pBdr>
          <w:bottom w:val="single" w:sz="18" w:space="1" w:color="auto"/>
        </w:pBdr>
        <w:jc w:val="center"/>
        <w:rPr>
          <w:rFonts w:ascii="Arial Black" w:hAnsi="Arial Black"/>
          <w:sz w:val="36"/>
          <w:szCs w:val="36"/>
        </w:rPr>
      </w:pPr>
    </w:p>
    <w:p w:rsidR="003A3129" w:rsidRDefault="003A3129" w:rsidP="002770C3">
      <w:pPr>
        <w:pStyle w:val="NoSpacing"/>
        <w:pBdr>
          <w:bottom w:val="single" w:sz="18" w:space="1" w:color="auto"/>
        </w:pBdr>
        <w:jc w:val="center"/>
        <w:rPr>
          <w:rFonts w:ascii="Arial Black" w:hAnsi="Arial Black"/>
          <w:sz w:val="36"/>
          <w:szCs w:val="36"/>
        </w:rPr>
      </w:pPr>
    </w:p>
    <w:p w:rsidR="00B7615C" w:rsidRDefault="00806472" w:rsidP="002770C3">
      <w:pPr>
        <w:pStyle w:val="NoSpacing"/>
        <w:pBdr>
          <w:bottom w:val="single" w:sz="18" w:space="1" w:color="auto"/>
        </w:pBdr>
        <w:jc w:val="center"/>
        <w:rPr>
          <w:rFonts w:ascii="Arial Black" w:hAnsi="Arial Black"/>
          <w:sz w:val="36"/>
          <w:szCs w:val="36"/>
        </w:rPr>
      </w:pPr>
      <w:r>
        <w:rPr>
          <w:rFonts w:ascii="Arial Black" w:hAnsi="Arial Black"/>
          <w:sz w:val="36"/>
          <w:szCs w:val="36"/>
        </w:rPr>
        <w:t>20</w:t>
      </w:r>
      <w:r w:rsidR="003A3129">
        <w:rPr>
          <w:rFonts w:ascii="Arial Black" w:hAnsi="Arial Black"/>
          <w:sz w:val="36"/>
          <w:szCs w:val="36"/>
        </w:rPr>
        <w:t>20</w:t>
      </w:r>
      <w:r w:rsidR="00663A47">
        <w:rPr>
          <w:rFonts w:ascii="Arial Black" w:hAnsi="Arial Black"/>
          <w:sz w:val="36"/>
          <w:szCs w:val="36"/>
        </w:rPr>
        <w:t xml:space="preserve"> </w:t>
      </w:r>
      <w:r w:rsidR="002770C3" w:rsidRPr="002770C3">
        <w:rPr>
          <w:rFonts w:ascii="Arial Black" w:hAnsi="Arial Black"/>
          <w:sz w:val="36"/>
          <w:szCs w:val="36"/>
        </w:rPr>
        <w:t xml:space="preserve">Merit Scholar </w:t>
      </w:r>
      <w:r w:rsidR="000E10CE">
        <w:rPr>
          <w:rFonts w:ascii="Arial Black" w:hAnsi="Arial Black"/>
          <w:sz w:val="36"/>
          <w:szCs w:val="36"/>
        </w:rPr>
        <w:t>Study Guide</w:t>
      </w:r>
    </w:p>
    <w:p w:rsidR="002770C3" w:rsidRPr="00663A47" w:rsidRDefault="002770C3" w:rsidP="002770C3">
      <w:pPr>
        <w:pStyle w:val="NoSpacing"/>
        <w:rPr>
          <w:rFonts w:ascii="Tahoma" w:hAnsi="Tahoma" w:cs="Tahoma"/>
          <w:sz w:val="20"/>
          <w:szCs w:val="20"/>
        </w:rPr>
      </w:pPr>
      <w:r w:rsidRPr="00663A47">
        <w:rPr>
          <w:rFonts w:ascii="Tahoma" w:hAnsi="Tahoma" w:cs="Tahoma"/>
          <w:b/>
          <w:sz w:val="20"/>
          <w:szCs w:val="20"/>
        </w:rPr>
        <w:t>Business Professionals of America, Oklahoma Association</w:t>
      </w:r>
      <w:r w:rsidR="00913757" w:rsidRPr="00663A47">
        <w:rPr>
          <w:rFonts w:ascii="Tahoma" w:hAnsi="Tahoma" w:cs="Tahoma"/>
          <w:sz w:val="20"/>
          <w:szCs w:val="20"/>
        </w:rPr>
        <w:t xml:space="preserve"> </w:t>
      </w:r>
      <w:r w:rsidRPr="00663A47">
        <w:rPr>
          <w:rFonts w:ascii="Tahoma" w:hAnsi="Tahoma" w:cs="Tahoma"/>
          <w:sz w:val="20"/>
          <w:szCs w:val="20"/>
        </w:rPr>
        <w:t>is a co-curricular</w:t>
      </w:r>
      <w:r w:rsidR="00913757" w:rsidRPr="00663A47">
        <w:rPr>
          <w:rFonts w:ascii="Tahoma" w:hAnsi="Tahoma" w:cs="Tahoma"/>
          <w:sz w:val="20"/>
          <w:szCs w:val="20"/>
        </w:rPr>
        <w:t xml:space="preserve"> Career Technical Student Organization (CTSO) best suited for students enrolled in </w:t>
      </w:r>
      <w:r w:rsidR="009B052A" w:rsidRPr="009B052A">
        <w:rPr>
          <w:rFonts w:ascii="Tahoma" w:hAnsi="Tahoma" w:cs="Tahoma"/>
          <w:sz w:val="20"/>
          <w:szCs w:val="20"/>
        </w:rPr>
        <w:t>business management, information technology, finance, office administration and other related career fields.</w:t>
      </w:r>
    </w:p>
    <w:p w:rsidR="003C6E47" w:rsidRPr="003779B7" w:rsidRDefault="000E10CE" w:rsidP="003779B7">
      <w:pPr>
        <w:pStyle w:val="NoSpacing"/>
        <w:jc w:val="center"/>
        <w:rPr>
          <w:rFonts w:ascii="Tahoma" w:hAnsi="Tahoma" w:cs="Tahoma"/>
          <w:b/>
          <w:sz w:val="32"/>
          <w:szCs w:val="32"/>
        </w:rPr>
      </w:pPr>
      <w:r w:rsidRPr="003779B7">
        <w:rPr>
          <w:rFonts w:ascii="Tahoma" w:hAnsi="Tahoma" w:cs="Tahoma"/>
          <w:b/>
          <w:sz w:val="32"/>
          <w:szCs w:val="32"/>
        </w:rPr>
        <w:t>State Level</w:t>
      </w:r>
    </w:p>
    <w:p w:rsidR="003779B7" w:rsidRPr="003779B7" w:rsidRDefault="003779B7" w:rsidP="003779B7">
      <w:pPr>
        <w:pStyle w:val="NoSpacing"/>
        <w:jc w:val="center"/>
        <w:rPr>
          <w:rFonts w:ascii="Tahoma" w:hAnsi="Tahoma" w:cs="Tahoma"/>
          <w:b/>
          <w:sz w:val="28"/>
          <w:szCs w:val="28"/>
        </w:rPr>
      </w:pPr>
    </w:p>
    <w:p w:rsidR="003C6E47" w:rsidRPr="00663A47" w:rsidRDefault="003C6E47" w:rsidP="002770C3">
      <w:pPr>
        <w:pStyle w:val="NoSpacing"/>
        <w:rPr>
          <w:rFonts w:ascii="Tahoma" w:hAnsi="Tahoma" w:cs="Tahoma"/>
          <w:sz w:val="20"/>
          <w:szCs w:val="20"/>
        </w:rPr>
      </w:pPr>
      <w:r w:rsidRPr="00663A47">
        <w:rPr>
          <w:rFonts w:ascii="Tahoma" w:hAnsi="Tahoma" w:cs="Tahoma"/>
          <w:sz w:val="20"/>
          <w:szCs w:val="20"/>
        </w:rPr>
        <w:t>Oklahoma BPA</w:t>
      </w:r>
      <w:r w:rsidR="007B59BC" w:rsidRPr="00663A47">
        <w:rPr>
          <w:rFonts w:ascii="Tahoma" w:hAnsi="Tahoma" w:cs="Tahoma"/>
          <w:sz w:val="20"/>
          <w:szCs w:val="20"/>
        </w:rPr>
        <w:t>, which is</w:t>
      </w:r>
      <w:r w:rsidRPr="00663A47">
        <w:rPr>
          <w:rFonts w:ascii="Tahoma" w:hAnsi="Tahoma" w:cs="Tahoma"/>
          <w:sz w:val="20"/>
          <w:szCs w:val="20"/>
        </w:rPr>
        <w:t xml:space="preserve"> </w:t>
      </w:r>
      <w:r w:rsidR="007B59BC" w:rsidRPr="00663A47">
        <w:rPr>
          <w:rFonts w:ascii="Tahoma" w:hAnsi="Tahoma" w:cs="Tahoma"/>
          <w:sz w:val="20"/>
          <w:szCs w:val="20"/>
        </w:rPr>
        <w:t xml:space="preserve">headquartered in </w:t>
      </w:r>
      <w:r w:rsidR="003779B7">
        <w:rPr>
          <w:rFonts w:ascii="Tahoma" w:hAnsi="Tahoma" w:cs="Tahoma"/>
          <w:sz w:val="20"/>
          <w:szCs w:val="20"/>
        </w:rPr>
        <w:t>Stillwater, OK</w:t>
      </w:r>
      <w:r w:rsidR="007B59BC" w:rsidRPr="00663A47">
        <w:rPr>
          <w:rFonts w:ascii="Tahoma" w:hAnsi="Tahoma" w:cs="Tahoma"/>
          <w:sz w:val="20"/>
          <w:szCs w:val="20"/>
        </w:rPr>
        <w:t xml:space="preserve"> was</w:t>
      </w:r>
      <w:r w:rsidR="00806472">
        <w:rPr>
          <w:rFonts w:ascii="Tahoma" w:hAnsi="Tahoma" w:cs="Tahoma"/>
          <w:sz w:val="20"/>
          <w:szCs w:val="20"/>
        </w:rPr>
        <w:t xml:space="preserve"> chartered in 2001. </w:t>
      </w:r>
      <w:r w:rsidR="003A3129">
        <w:rPr>
          <w:rFonts w:ascii="Tahoma" w:hAnsi="Tahoma" w:cs="Tahoma"/>
          <w:sz w:val="20"/>
          <w:szCs w:val="20"/>
        </w:rPr>
        <w:t>Paxton Cavin</w:t>
      </w:r>
      <w:r w:rsidR="007B59BC" w:rsidRPr="00663A47">
        <w:rPr>
          <w:rFonts w:ascii="Tahoma" w:hAnsi="Tahoma" w:cs="Tahoma"/>
          <w:sz w:val="20"/>
          <w:szCs w:val="20"/>
        </w:rPr>
        <w:t xml:space="preserve"> is the current State Advisor and is responsible for serving individual members and local chapters.</w:t>
      </w:r>
      <w:r w:rsidR="00C26754" w:rsidRPr="00663A47">
        <w:rPr>
          <w:rFonts w:ascii="Tahoma" w:hAnsi="Tahoma" w:cs="Tahoma"/>
          <w:sz w:val="20"/>
          <w:szCs w:val="20"/>
        </w:rPr>
        <w:t xml:space="preserve"> </w:t>
      </w:r>
      <w:r w:rsidR="003779B7">
        <w:rPr>
          <w:rFonts w:ascii="Tahoma" w:hAnsi="Tahoma" w:cs="Tahoma"/>
          <w:sz w:val="20"/>
          <w:szCs w:val="20"/>
        </w:rPr>
        <w:t>Follow us on social media: Twitter</w:t>
      </w:r>
      <w:r w:rsidR="00C94CFC">
        <w:rPr>
          <w:rFonts w:ascii="Tahoma" w:hAnsi="Tahoma" w:cs="Tahoma"/>
          <w:sz w:val="20"/>
          <w:szCs w:val="20"/>
        </w:rPr>
        <w:t xml:space="preserve"> </w:t>
      </w:r>
      <w:r w:rsidR="003779B7">
        <w:rPr>
          <w:rFonts w:ascii="Tahoma" w:hAnsi="Tahoma" w:cs="Tahoma"/>
          <w:sz w:val="20"/>
          <w:szCs w:val="20"/>
        </w:rPr>
        <w:t>@</w:t>
      </w:r>
      <w:proofErr w:type="spellStart"/>
      <w:r w:rsidR="003779B7">
        <w:rPr>
          <w:rFonts w:ascii="Tahoma" w:hAnsi="Tahoma" w:cs="Tahoma"/>
          <w:sz w:val="20"/>
          <w:szCs w:val="20"/>
        </w:rPr>
        <w:t>OklaBPA</w:t>
      </w:r>
      <w:proofErr w:type="spellEnd"/>
      <w:r w:rsidR="003779B7">
        <w:rPr>
          <w:rFonts w:ascii="Tahoma" w:hAnsi="Tahoma" w:cs="Tahoma"/>
          <w:sz w:val="20"/>
          <w:szCs w:val="20"/>
        </w:rPr>
        <w:t>, Facebook</w:t>
      </w:r>
      <w:r w:rsidR="003A3129">
        <w:rPr>
          <w:rFonts w:ascii="Tahoma" w:hAnsi="Tahoma" w:cs="Tahoma"/>
          <w:sz w:val="20"/>
          <w:szCs w:val="20"/>
        </w:rPr>
        <w:t xml:space="preserve">, </w:t>
      </w:r>
      <w:r w:rsidR="003779B7">
        <w:rPr>
          <w:rFonts w:ascii="Tahoma" w:hAnsi="Tahoma" w:cs="Tahoma"/>
          <w:sz w:val="20"/>
          <w:szCs w:val="20"/>
        </w:rPr>
        <w:t xml:space="preserve">and/or Instagram </w:t>
      </w:r>
      <w:r w:rsidR="003A3129">
        <w:rPr>
          <w:rFonts w:ascii="Tahoma" w:hAnsi="Tahoma" w:cs="Tahoma"/>
          <w:sz w:val="20"/>
          <w:szCs w:val="20"/>
        </w:rPr>
        <w:t>@</w:t>
      </w:r>
      <w:proofErr w:type="spellStart"/>
      <w:r w:rsidR="003779B7">
        <w:rPr>
          <w:rFonts w:ascii="Tahoma" w:hAnsi="Tahoma" w:cs="Tahoma"/>
          <w:sz w:val="20"/>
          <w:szCs w:val="20"/>
        </w:rPr>
        <w:t>oklabpa</w:t>
      </w:r>
      <w:proofErr w:type="spellEnd"/>
      <w:r w:rsidR="003779B7">
        <w:rPr>
          <w:rFonts w:ascii="Tahoma" w:hAnsi="Tahoma" w:cs="Tahoma"/>
          <w:sz w:val="20"/>
          <w:szCs w:val="20"/>
        </w:rPr>
        <w:t>.</w:t>
      </w:r>
    </w:p>
    <w:p w:rsidR="007B59BC" w:rsidRPr="00663A47" w:rsidRDefault="007B59BC" w:rsidP="002770C3">
      <w:pPr>
        <w:pStyle w:val="NoSpacing"/>
        <w:rPr>
          <w:rFonts w:ascii="Tahoma" w:hAnsi="Tahoma" w:cs="Tahoma"/>
          <w:sz w:val="20"/>
          <w:szCs w:val="20"/>
        </w:rPr>
      </w:pPr>
    </w:p>
    <w:p w:rsidR="007B59BC" w:rsidRPr="00663A47" w:rsidRDefault="007B59BC" w:rsidP="002770C3">
      <w:pPr>
        <w:pStyle w:val="NoSpacing"/>
        <w:rPr>
          <w:rFonts w:ascii="Tahoma" w:hAnsi="Tahoma" w:cs="Tahoma"/>
          <w:b/>
          <w:sz w:val="20"/>
          <w:szCs w:val="20"/>
        </w:rPr>
      </w:pPr>
      <w:r w:rsidRPr="00663A47">
        <w:rPr>
          <w:rFonts w:ascii="Tahoma" w:hAnsi="Tahoma" w:cs="Tahoma"/>
          <w:b/>
          <w:sz w:val="20"/>
          <w:szCs w:val="20"/>
        </w:rPr>
        <w:t xml:space="preserve">The </w:t>
      </w:r>
      <w:r w:rsidR="003779B7">
        <w:rPr>
          <w:rFonts w:ascii="Tahoma" w:hAnsi="Tahoma" w:cs="Tahoma"/>
          <w:b/>
          <w:sz w:val="20"/>
          <w:szCs w:val="20"/>
        </w:rPr>
        <w:t xml:space="preserve">State Administrative staff </w:t>
      </w:r>
      <w:r w:rsidRPr="00663A47">
        <w:rPr>
          <w:rFonts w:ascii="Tahoma" w:hAnsi="Tahoma" w:cs="Tahoma"/>
          <w:b/>
          <w:sz w:val="20"/>
          <w:szCs w:val="20"/>
        </w:rPr>
        <w:t>includes:</w:t>
      </w:r>
    </w:p>
    <w:p w:rsidR="007B59BC" w:rsidRPr="00806472" w:rsidRDefault="007B59BC" w:rsidP="00806472">
      <w:pPr>
        <w:pStyle w:val="NoSpacing"/>
        <w:numPr>
          <w:ilvl w:val="0"/>
          <w:numId w:val="1"/>
        </w:numPr>
        <w:rPr>
          <w:rFonts w:ascii="Tahoma" w:hAnsi="Tahoma" w:cs="Tahoma"/>
          <w:sz w:val="20"/>
          <w:szCs w:val="20"/>
        </w:rPr>
      </w:pPr>
      <w:r w:rsidRPr="00663A47">
        <w:rPr>
          <w:rFonts w:ascii="Tahoma" w:hAnsi="Tahoma" w:cs="Tahoma"/>
          <w:sz w:val="20"/>
          <w:szCs w:val="20"/>
        </w:rPr>
        <w:t xml:space="preserve">Carrie </w:t>
      </w:r>
      <w:proofErr w:type="spellStart"/>
      <w:r w:rsidRPr="00663A47">
        <w:rPr>
          <w:rFonts w:ascii="Tahoma" w:hAnsi="Tahoma" w:cs="Tahoma"/>
          <w:sz w:val="20"/>
          <w:szCs w:val="20"/>
        </w:rPr>
        <w:t>DeMuth</w:t>
      </w:r>
      <w:proofErr w:type="spellEnd"/>
      <w:r w:rsidRPr="00663A47">
        <w:rPr>
          <w:rFonts w:ascii="Tahoma" w:hAnsi="Tahoma" w:cs="Tahoma"/>
          <w:sz w:val="20"/>
          <w:szCs w:val="20"/>
        </w:rPr>
        <w:t xml:space="preserve">, </w:t>
      </w:r>
      <w:r w:rsidRPr="00663A47">
        <w:rPr>
          <w:rFonts w:ascii="Tahoma" w:hAnsi="Tahoma" w:cs="Tahoma"/>
          <w:i/>
          <w:sz w:val="20"/>
          <w:szCs w:val="20"/>
        </w:rPr>
        <w:t>State Program Administrator</w:t>
      </w:r>
    </w:p>
    <w:p w:rsidR="007B59BC" w:rsidRPr="00F42EEB" w:rsidRDefault="007B59BC" w:rsidP="004E7068">
      <w:pPr>
        <w:pStyle w:val="NoSpacing"/>
        <w:numPr>
          <w:ilvl w:val="0"/>
          <w:numId w:val="1"/>
        </w:numPr>
        <w:rPr>
          <w:rFonts w:ascii="Tahoma" w:hAnsi="Tahoma" w:cs="Tahoma"/>
          <w:sz w:val="20"/>
          <w:szCs w:val="20"/>
        </w:rPr>
      </w:pPr>
      <w:r w:rsidRPr="00663A47">
        <w:rPr>
          <w:rFonts w:ascii="Tahoma" w:hAnsi="Tahoma" w:cs="Tahoma"/>
          <w:sz w:val="20"/>
          <w:szCs w:val="20"/>
        </w:rPr>
        <w:t xml:space="preserve">Jaclyn Arnold, </w:t>
      </w:r>
      <w:r w:rsidRPr="00663A47">
        <w:rPr>
          <w:rFonts w:ascii="Tahoma" w:hAnsi="Tahoma" w:cs="Tahoma"/>
          <w:i/>
          <w:sz w:val="20"/>
          <w:szCs w:val="20"/>
        </w:rPr>
        <w:t>Business Management &amp; Administration Program Specialist</w:t>
      </w:r>
    </w:p>
    <w:p w:rsidR="00806472" w:rsidRPr="003779B7" w:rsidRDefault="003A3129" w:rsidP="00806472">
      <w:pPr>
        <w:pStyle w:val="NoSpacing"/>
        <w:numPr>
          <w:ilvl w:val="0"/>
          <w:numId w:val="1"/>
        </w:numPr>
        <w:rPr>
          <w:rFonts w:ascii="Tahoma" w:hAnsi="Tahoma" w:cs="Tahoma"/>
          <w:sz w:val="20"/>
          <w:szCs w:val="20"/>
        </w:rPr>
      </w:pPr>
      <w:r>
        <w:rPr>
          <w:rFonts w:ascii="Tahoma" w:hAnsi="Tahoma" w:cs="Tahoma"/>
          <w:sz w:val="20"/>
          <w:szCs w:val="20"/>
        </w:rPr>
        <w:t>Paxton Cavin</w:t>
      </w:r>
      <w:r w:rsidR="00806472">
        <w:rPr>
          <w:rFonts w:ascii="Tahoma" w:hAnsi="Tahoma" w:cs="Tahoma"/>
          <w:sz w:val="20"/>
          <w:szCs w:val="20"/>
        </w:rPr>
        <w:t xml:space="preserve">, </w:t>
      </w:r>
      <w:r w:rsidR="00806472" w:rsidRPr="00806472">
        <w:rPr>
          <w:rFonts w:ascii="Tahoma" w:hAnsi="Tahoma" w:cs="Tahoma"/>
          <w:i/>
          <w:sz w:val="20"/>
          <w:szCs w:val="20"/>
        </w:rPr>
        <w:t>Marketing Program Specialist</w:t>
      </w:r>
      <w:r w:rsidR="003779B7">
        <w:rPr>
          <w:rFonts w:ascii="Tahoma" w:hAnsi="Tahoma" w:cs="Tahoma"/>
          <w:i/>
          <w:sz w:val="20"/>
          <w:szCs w:val="20"/>
        </w:rPr>
        <w:t>, State BPA &amp; DECA Advisor</w:t>
      </w:r>
    </w:p>
    <w:p w:rsidR="003A3129" w:rsidRPr="003A3129" w:rsidRDefault="003A3129" w:rsidP="003A3129">
      <w:pPr>
        <w:pStyle w:val="NoSpacing"/>
        <w:numPr>
          <w:ilvl w:val="0"/>
          <w:numId w:val="1"/>
        </w:numPr>
        <w:rPr>
          <w:rFonts w:ascii="Tahoma" w:hAnsi="Tahoma" w:cs="Tahoma"/>
          <w:sz w:val="20"/>
          <w:szCs w:val="20"/>
        </w:rPr>
      </w:pPr>
      <w:r>
        <w:rPr>
          <w:rFonts w:ascii="Tahoma" w:hAnsi="Tahoma" w:cs="Tahoma"/>
          <w:sz w:val="20"/>
          <w:szCs w:val="20"/>
        </w:rPr>
        <w:t>Kristi Lofton</w:t>
      </w:r>
      <w:r w:rsidRPr="00663A47">
        <w:rPr>
          <w:rFonts w:ascii="Tahoma" w:hAnsi="Tahoma" w:cs="Tahoma"/>
          <w:sz w:val="20"/>
          <w:szCs w:val="20"/>
        </w:rPr>
        <w:t xml:space="preserve">, </w:t>
      </w:r>
      <w:r>
        <w:rPr>
          <w:rFonts w:ascii="Tahoma" w:hAnsi="Tahoma" w:cs="Tahoma"/>
          <w:i/>
          <w:sz w:val="20"/>
          <w:szCs w:val="20"/>
        </w:rPr>
        <w:t>IT</w:t>
      </w:r>
      <w:r w:rsidRPr="00663A47">
        <w:rPr>
          <w:rFonts w:ascii="Tahoma" w:hAnsi="Tahoma" w:cs="Tahoma"/>
          <w:i/>
          <w:sz w:val="20"/>
          <w:szCs w:val="20"/>
        </w:rPr>
        <w:t xml:space="preserve"> Program Specialist</w:t>
      </w:r>
    </w:p>
    <w:p w:rsidR="003A3129" w:rsidRPr="003A3129" w:rsidRDefault="003A3129" w:rsidP="003A3129">
      <w:pPr>
        <w:pStyle w:val="NoSpacing"/>
        <w:numPr>
          <w:ilvl w:val="0"/>
          <w:numId w:val="1"/>
        </w:numPr>
        <w:rPr>
          <w:rFonts w:ascii="Tahoma" w:hAnsi="Tahoma" w:cs="Tahoma"/>
          <w:sz w:val="20"/>
          <w:szCs w:val="20"/>
        </w:rPr>
      </w:pPr>
      <w:r>
        <w:rPr>
          <w:rFonts w:ascii="Tahoma" w:hAnsi="Tahoma" w:cs="Tahoma"/>
          <w:sz w:val="20"/>
          <w:szCs w:val="20"/>
        </w:rPr>
        <w:t>Kathy McNabb</w:t>
      </w:r>
      <w:r w:rsidRPr="00663A47">
        <w:rPr>
          <w:rFonts w:ascii="Tahoma" w:hAnsi="Tahoma" w:cs="Tahoma"/>
          <w:sz w:val="20"/>
          <w:szCs w:val="20"/>
        </w:rPr>
        <w:t xml:space="preserve">, </w:t>
      </w:r>
      <w:r>
        <w:rPr>
          <w:rFonts w:ascii="Tahoma" w:hAnsi="Tahoma" w:cs="Tahoma"/>
          <w:i/>
          <w:sz w:val="20"/>
          <w:szCs w:val="20"/>
        </w:rPr>
        <w:t xml:space="preserve">Marketing &amp; Finance </w:t>
      </w:r>
      <w:r w:rsidRPr="00663A47">
        <w:rPr>
          <w:rFonts w:ascii="Tahoma" w:hAnsi="Tahoma" w:cs="Tahoma"/>
          <w:i/>
          <w:sz w:val="20"/>
          <w:szCs w:val="20"/>
        </w:rPr>
        <w:t>Program Specialist</w:t>
      </w:r>
    </w:p>
    <w:p w:rsidR="003779B7" w:rsidRPr="003A3129" w:rsidRDefault="003779B7" w:rsidP="003779B7">
      <w:pPr>
        <w:pStyle w:val="NoSpacing"/>
        <w:numPr>
          <w:ilvl w:val="0"/>
          <w:numId w:val="1"/>
        </w:numPr>
        <w:rPr>
          <w:rFonts w:ascii="Tahoma" w:hAnsi="Tahoma" w:cs="Tahoma"/>
          <w:sz w:val="20"/>
          <w:szCs w:val="20"/>
        </w:rPr>
      </w:pPr>
      <w:r>
        <w:rPr>
          <w:rFonts w:ascii="Tahoma" w:hAnsi="Tahoma" w:cs="Tahoma"/>
          <w:sz w:val="20"/>
          <w:szCs w:val="20"/>
        </w:rPr>
        <w:t xml:space="preserve">Pamela Porter, </w:t>
      </w:r>
      <w:r w:rsidRPr="00F42EEB">
        <w:rPr>
          <w:rFonts w:ascii="Tahoma" w:hAnsi="Tahoma" w:cs="Tahoma"/>
          <w:i/>
          <w:sz w:val="20"/>
          <w:szCs w:val="20"/>
        </w:rPr>
        <w:t>Administrative Assistant</w:t>
      </w:r>
    </w:p>
    <w:p w:rsidR="003A3129" w:rsidRDefault="003A3129" w:rsidP="003A3129">
      <w:pPr>
        <w:pStyle w:val="NoSpacing"/>
        <w:ind w:left="720"/>
        <w:rPr>
          <w:rFonts w:ascii="Tahoma" w:hAnsi="Tahoma" w:cs="Tahoma"/>
          <w:sz w:val="20"/>
          <w:szCs w:val="20"/>
        </w:rPr>
      </w:pPr>
    </w:p>
    <w:p w:rsidR="004E7068" w:rsidRPr="00663A47" w:rsidRDefault="004E7068" w:rsidP="004E7068">
      <w:pPr>
        <w:pStyle w:val="NoSpacing"/>
        <w:rPr>
          <w:rFonts w:ascii="Tahoma" w:hAnsi="Tahoma" w:cs="Tahoma"/>
          <w:sz w:val="20"/>
          <w:szCs w:val="20"/>
        </w:rPr>
      </w:pPr>
    </w:p>
    <w:p w:rsidR="004E7068" w:rsidRPr="00663A47" w:rsidRDefault="00806472" w:rsidP="004E7068">
      <w:pPr>
        <w:pStyle w:val="NoSpacing"/>
        <w:rPr>
          <w:rFonts w:ascii="Tahoma" w:hAnsi="Tahoma" w:cs="Tahoma"/>
          <w:sz w:val="20"/>
          <w:szCs w:val="20"/>
        </w:rPr>
      </w:pPr>
      <w:r>
        <w:rPr>
          <w:rFonts w:ascii="Tahoma" w:hAnsi="Tahoma" w:cs="Tahoma"/>
          <w:b/>
          <w:sz w:val="20"/>
          <w:szCs w:val="20"/>
        </w:rPr>
        <w:t>The 201</w:t>
      </w:r>
      <w:r w:rsidR="003A3129">
        <w:rPr>
          <w:rFonts w:ascii="Tahoma" w:hAnsi="Tahoma" w:cs="Tahoma"/>
          <w:b/>
          <w:sz w:val="20"/>
          <w:szCs w:val="20"/>
        </w:rPr>
        <w:t>9</w:t>
      </w:r>
      <w:r>
        <w:rPr>
          <w:rFonts w:ascii="Tahoma" w:hAnsi="Tahoma" w:cs="Tahoma"/>
          <w:b/>
          <w:sz w:val="20"/>
          <w:szCs w:val="20"/>
        </w:rPr>
        <w:t xml:space="preserve"> – 20</w:t>
      </w:r>
      <w:r w:rsidR="003A3129">
        <w:rPr>
          <w:rFonts w:ascii="Tahoma" w:hAnsi="Tahoma" w:cs="Tahoma"/>
          <w:b/>
          <w:sz w:val="20"/>
          <w:szCs w:val="20"/>
        </w:rPr>
        <w:t>20</w:t>
      </w:r>
      <w:r w:rsidR="004E7068" w:rsidRPr="00663A47">
        <w:rPr>
          <w:rFonts w:ascii="Tahoma" w:hAnsi="Tahoma" w:cs="Tahoma"/>
          <w:b/>
          <w:sz w:val="20"/>
          <w:szCs w:val="20"/>
        </w:rPr>
        <w:t xml:space="preserve"> </w:t>
      </w:r>
      <w:r>
        <w:rPr>
          <w:rFonts w:ascii="Tahoma" w:hAnsi="Tahoma" w:cs="Tahoma"/>
          <w:b/>
          <w:sz w:val="20"/>
          <w:szCs w:val="20"/>
        </w:rPr>
        <w:t>BPA State Executive Council</w:t>
      </w:r>
      <w:r w:rsidR="004E7068" w:rsidRPr="00663A47">
        <w:rPr>
          <w:rFonts w:ascii="Tahoma" w:hAnsi="Tahoma" w:cs="Tahoma"/>
          <w:sz w:val="20"/>
          <w:szCs w:val="20"/>
        </w:rPr>
        <w:t>:</w:t>
      </w:r>
    </w:p>
    <w:p w:rsidR="004E7068" w:rsidRPr="00663A47" w:rsidRDefault="004E7068" w:rsidP="004E7068">
      <w:pPr>
        <w:pStyle w:val="NoSpacing"/>
        <w:numPr>
          <w:ilvl w:val="0"/>
          <w:numId w:val="2"/>
        </w:numPr>
        <w:rPr>
          <w:rFonts w:ascii="Tahoma" w:hAnsi="Tahoma" w:cs="Tahoma"/>
          <w:sz w:val="20"/>
          <w:szCs w:val="20"/>
        </w:rPr>
      </w:pPr>
      <w:r w:rsidRPr="00663A47">
        <w:rPr>
          <w:rFonts w:ascii="Tahoma" w:hAnsi="Tahoma" w:cs="Tahoma"/>
          <w:sz w:val="20"/>
          <w:szCs w:val="20"/>
        </w:rPr>
        <w:t xml:space="preserve">President – </w:t>
      </w:r>
      <w:r w:rsidR="003A3129">
        <w:rPr>
          <w:rFonts w:ascii="Tahoma" w:hAnsi="Tahoma" w:cs="Tahoma"/>
          <w:sz w:val="20"/>
          <w:szCs w:val="20"/>
        </w:rPr>
        <w:t xml:space="preserve">Lily Tucker </w:t>
      </w:r>
    </w:p>
    <w:p w:rsidR="004E7068" w:rsidRDefault="004E7068" w:rsidP="004E7068">
      <w:pPr>
        <w:pStyle w:val="NoSpacing"/>
        <w:numPr>
          <w:ilvl w:val="0"/>
          <w:numId w:val="2"/>
        </w:numPr>
        <w:rPr>
          <w:rFonts w:ascii="Tahoma" w:hAnsi="Tahoma" w:cs="Tahoma"/>
          <w:sz w:val="20"/>
          <w:szCs w:val="20"/>
        </w:rPr>
      </w:pPr>
      <w:r w:rsidRPr="00663A47">
        <w:rPr>
          <w:rFonts w:ascii="Tahoma" w:hAnsi="Tahoma" w:cs="Tahoma"/>
          <w:sz w:val="20"/>
          <w:szCs w:val="20"/>
        </w:rPr>
        <w:t xml:space="preserve">Vice President – </w:t>
      </w:r>
      <w:r w:rsidR="003A3129">
        <w:rPr>
          <w:rFonts w:ascii="Tahoma" w:hAnsi="Tahoma" w:cs="Tahoma"/>
          <w:sz w:val="20"/>
          <w:szCs w:val="20"/>
        </w:rPr>
        <w:t>Jesus Mesta</w:t>
      </w:r>
    </w:p>
    <w:p w:rsidR="005D053A" w:rsidRPr="00663A47" w:rsidRDefault="005D053A" w:rsidP="004E7068">
      <w:pPr>
        <w:pStyle w:val="NoSpacing"/>
        <w:numPr>
          <w:ilvl w:val="0"/>
          <w:numId w:val="2"/>
        </w:numPr>
        <w:rPr>
          <w:rFonts w:ascii="Tahoma" w:hAnsi="Tahoma" w:cs="Tahoma"/>
          <w:sz w:val="20"/>
          <w:szCs w:val="20"/>
        </w:rPr>
      </w:pPr>
      <w:r>
        <w:rPr>
          <w:rFonts w:ascii="Tahoma" w:hAnsi="Tahoma" w:cs="Tahoma"/>
          <w:sz w:val="20"/>
          <w:szCs w:val="20"/>
        </w:rPr>
        <w:t xml:space="preserve">Vice President – </w:t>
      </w:r>
      <w:r w:rsidR="003A3129">
        <w:rPr>
          <w:rFonts w:ascii="Tahoma" w:hAnsi="Tahoma" w:cs="Tahoma"/>
          <w:sz w:val="20"/>
          <w:szCs w:val="20"/>
        </w:rPr>
        <w:t>Luke Hamilton</w:t>
      </w:r>
    </w:p>
    <w:p w:rsidR="004E7068" w:rsidRDefault="004E7068" w:rsidP="004E7068">
      <w:pPr>
        <w:pStyle w:val="NoSpacing"/>
        <w:numPr>
          <w:ilvl w:val="0"/>
          <w:numId w:val="2"/>
        </w:numPr>
        <w:rPr>
          <w:rFonts w:ascii="Tahoma" w:hAnsi="Tahoma" w:cs="Tahoma"/>
          <w:sz w:val="20"/>
          <w:szCs w:val="20"/>
        </w:rPr>
      </w:pPr>
      <w:r w:rsidRPr="00663A47">
        <w:rPr>
          <w:rFonts w:ascii="Tahoma" w:hAnsi="Tahoma" w:cs="Tahoma"/>
          <w:sz w:val="20"/>
          <w:szCs w:val="20"/>
        </w:rPr>
        <w:t xml:space="preserve">Reporter – </w:t>
      </w:r>
      <w:r w:rsidR="003A3129">
        <w:rPr>
          <w:rFonts w:ascii="Tahoma" w:hAnsi="Tahoma" w:cs="Tahoma"/>
          <w:sz w:val="20"/>
          <w:szCs w:val="20"/>
        </w:rPr>
        <w:t>Aaliyah Garcia</w:t>
      </w:r>
    </w:p>
    <w:p w:rsidR="003A3129" w:rsidRPr="00663A47" w:rsidRDefault="003A3129" w:rsidP="004E7068">
      <w:pPr>
        <w:pStyle w:val="NoSpacing"/>
        <w:numPr>
          <w:ilvl w:val="0"/>
          <w:numId w:val="2"/>
        </w:numPr>
        <w:rPr>
          <w:rFonts w:ascii="Tahoma" w:hAnsi="Tahoma" w:cs="Tahoma"/>
          <w:sz w:val="20"/>
          <w:szCs w:val="20"/>
        </w:rPr>
      </w:pPr>
      <w:r>
        <w:rPr>
          <w:rFonts w:ascii="Tahoma" w:hAnsi="Tahoma" w:cs="Tahoma"/>
          <w:sz w:val="20"/>
          <w:szCs w:val="20"/>
        </w:rPr>
        <w:t xml:space="preserve">Secretary – Charity </w:t>
      </w:r>
      <w:proofErr w:type="spellStart"/>
      <w:r>
        <w:rPr>
          <w:rFonts w:ascii="Tahoma" w:hAnsi="Tahoma" w:cs="Tahoma"/>
          <w:sz w:val="20"/>
          <w:szCs w:val="20"/>
        </w:rPr>
        <w:t>Klarich</w:t>
      </w:r>
      <w:proofErr w:type="spellEnd"/>
    </w:p>
    <w:p w:rsidR="004E7068" w:rsidRPr="00663A47" w:rsidRDefault="004E7068" w:rsidP="004E7068">
      <w:pPr>
        <w:pStyle w:val="NoSpacing"/>
        <w:numPr>
          <w:ilvl w:val="0"/>
          <w:numId w:val="2"/>
        </w:numPr>
        <w:rPr>
          <w:rFonts w:ascii="Tahoma" w:hAnsi="Tahoma" w:cs="Tahoma"/>
          <w:sz w:val="20"/>
          <w:szCs w:val="20"/>
        </w:rPr>
      </w:pPr>
      <w:r w:rsidRPr="00663A47">
        <w:rPr>
          <w:rFonts w:ascii="Tahoma" w:hAnsi="Tahoma" w:cs="Tahoma"/>
          <w:sz w:val="20"/>
          <w:szCs w:val="20"/>
        </w:rPr>
        <w:t xml:space="preserve">Historian / Chaplain – </w:t>
      </w:r>
      <w:r w:rsidR="003A3129">
        <w:rPr>
          <w:rFonts w:ascii="Tahoma" w:hAnsi="Tahoma" w:cs="Tahoma"/>
          <w:sz w:val="20"/>
          <w:szCs w:val="20"/>
        </w:rPr>
        <w:t>Hussain Ali</w:t>
      </w:r>
    </w:p>
    <w:p w:rsidR="00836E3A" w:rsidRPr="00836E3A" w:rsidRDefault="004E7068" w:rsidP="00836E3A">
      <w:pPr>
        <w:pStyle w:val="NoSpacing"/>
        <w:numPr>
          <w:ilvl w:val="0"/>
          <w:numId w:val="2"/>
        </w:numPr>
        <w:rPr>
          <w:rFonts w:ascii="Tahoma" w:hAnsi="Tahoma" w:cs="Tahoma"/>
          <w:sz w:val="20"/>
          <w:szCs w:val="20"/>
        </w:rPr>
      </w:pPr>
      <w:r w:rsidRPr="00663A47">
        <w:rPr>
          <w:rFonts w:ascii="Tahoma" w:hAnsi="Tahoma" w:cs="Tahoma"/>
          <w:sz w:val="20"/>
          <w:szCs w:val="20"/>
        </w:rPr>
        <w:t xml:space="preserve">Parliamentarian – </w:t>
      </w:r>
      <w:r w:rsidR="003A3129">
        <w:rPr>
          <w:rFonts w:ascii="Tahoma" w:hAnsi="Tahoma" w:cs="Tahoma"/>
          <w:sz w:val="20"/>
          <w:szCs w:val="20"/>
        </w:rPr>
        <w:t xml:space="preserve">Tate </w:t>
      </w:r>
      <w:proofErr w:type="spellStart"/>
      <w:r w:rsidR="003A3129">
        <w:rPr>
          <w:rFonts w:ascii="Tahoma" w:hAnsi="Tahoma" w:cs="Tahoma"/>
          <w:sz w:val="20"/>
          <w:szCs w:val="20"/>
        </w:rPr>
        <w:t>Crauthers</w:t>
      </w:r>
      <w:proofErr w:type="spellEnd"/>
    </w:p>
    <w:p w:rsidR="003779B7" w:rsidRPr="00663A47" w:rsidRDefault="003779B7" w:rsidP="004E7068">
      <w:pPr>
        <w:pStyle w:val="NoSpacing"/>
        <w:numPr>
          <w:ilvl w:val="0"/>
          <w:numId w:val="2"/>
        </w:numPr>
        <w:rPr>
          <w:rFonts w:ascii="Tahoma" w:hAnsi="Tahoma" w:cs="Tahoma"/>
          <w:sz w:val="20"/>
          <w:szCs w:val="20"/>
        </w:rPr>
      </w:pPr>
      <w:r>
        <w:rPr>
          <w:rFonts w:ascii="Tahoma" w:hAnsi="Tahoma" w:cs="Tahoma"/>
          <w:sz w:val="20"/>
          <w:szCs w:val="20"/>
        </w:rPr>
        <w:t xml:space="preserve">Mid-Level Representative – </w:t>
      </w:r>
      <w:r w:rsidR="003A3129">
        <w:rPr>
          <w:rFonts w:ascii="Tahoma" w:hAnsi="Tahoma" w:cs="Tahoma"/>
          <w:sz w:val="20"/>
          <w:szCs w:val="20"/>
        </w:rPr>
        <w:t>Vacant</w:t>
      </w:r>
    </w:p>
    <w:p w:rsidR="00663A47" w:rsidRPr="00663A47" w:rsidRDefault="00663A47" w:rsidP="00663A47">
      <w:pPr>
        <w:pStyle w:val="NoSpacing"/>
        <w:rPr>
          <w:rFonts w:ascii="Tahoma" w:hAnsi="Tahoma" w:cs="Tahoma"/>
          <w:sz w:val="20"/>
          <w:szCs w:val="20"/>
        </w:rPr>
      </w:pPr>
    </w:p>
    <w:p w:rsidR="00663A47" w:rsidRPr="00663A47" w:rsidRDefault="00663A47" w:rsidP="00663A47">
      <w:pPr>
        <w:pStyle w:val="NoSpacing"/>
        <w:rPr>
          <w:rFonts w:ascii="Tahoma" w:hAnsi="Tahoma" w:cs="Tahoma"/>
          <w:b/>
          <w:sz w:val="20"/>
          <w:szCs w:val="20"/>
        </w:rPr>
      </w:pPr>
      <w:r w:rsidRPr="00663A47">
        <w:rPr>
          <w:rFonts w:ascii="Tahoma" w:hAnsi="Tahoma" w:cs="Tahoma"/>
          <w:b/>
          <w:sz w:val="20"/>
          <w:szCs w:val="20"/>
        </w:rPr>
        <w:t>Community Service Project</w:t>
      </w:r>
    </w:p>
    <w:p w:rsidR="00663A47" w:rsidRPr="00663A47" w:rsidRDefault="00663A47" w:rsidP="00663A47">
      <w:pPr>
        <w:pStyle w:val="NoSpacing"/>
        <w:rPr>
          <w:rFonts w:ascii="Tahoma" w:hAnsi="Tahoma" w:cs="Tahoma"/>
          <w:sz w:val="20"/>
          <w:szCs w:val="20"/>
        </w:rPr>
      </w:pPr>
      <w:r>
        <w:rPr>
          <w:rFonts w:ascii="Tahoma" w:hAnsi="Tahoma" w:cs="Tahoma"/>
          <w:sz w:val="20"/>
          <w:szCs w:val="20"/>
        </w:rPr>
        <w:t xml:space="preserve">Special Olympics is </w:t>
      </w:r>
      <w:r w:rsidR="003779B7">
        <w:rPr>
          <w:rFonts w:ascii="Tahoma" w:hAnsi="Tahoma" w:cs="Tahoma"/>
          <w:sz w:val="20"/>
          <w:szCs w:val="20"/>
        </w:rPr>
        <w:t xml:space="preserve">the state and national BPA </w:t>
      </w:r>
      <w:r>
        <w:rPr>
          <w:rFonts w:ascii="Tahoma" w:hAnsi="Tahoma" w:cs="Tahoma"/>
          <w:sz w:val="20"/>
          <w:szCs w:val="20"/>
        </w:rPr>
        <w:t xml:space="preserve">community </w:t>
      </w:r>
      <w:r w:rsidRPr="00663A47">
        <w:rPr>
          <w:rFonts w:ascii="Tahoma" w:hAnsi="Tahoma" w:cs="Tahoma"/>
          <w:sz w:val="20"/>
          <w:szCs w:val="20"/>
        </w:rPr>
        <w:t xml:space="preserve">service project. In Oklahoma, the </w:t>
      </w:r>
      <w:r w:rsidR="00806472">
        <w:rPr>
          <w:rFonts w:ascii="Tahoma" w:hAnsi="Tahoma" w:cs="Tahoma"/>
          <w:sz w:val="20"/>
          <w:szCs w:val="20"/>
        </w:rPr>
        <w:t>top 3 schools raising the most money for Special Olympics receive</w:t>
      </w:r>
      <w:r w:rsidR="007B4B2A">
        <w:rPr>
          <w:rFonts w:ascii="Tahoma" w:hAnsi="Tahoma" w:cs="Tahoma"/>
          <w:sz w:val="20"/>
          <w:szCs w:val="20"/>
        </w:rPr>
        <w:t xml:space="preserve"> a plaque at </w:t>
      </w:r>
      <w:r w:rsidR="003779B7">
        <w:rPr>
          <w:rFonts w:ascii="Tahoma" w:hAnsi="Tahoma" w:cs="Tahoma"/>
          <w:sz w:val="20"/>
          <w:szCs w:val="20"/>
        </w:rPr>
        <w:t xml:space="preserve">Fall Leadership Conference through the “Chain of Love” </w:t>
      </w:r>
      <w:r w:rsidR="007B4B2A">
        <w:rPr>
          <w:rFonts w:ascii="Tahoma" w:hAnsi="Tahoma" w:cs="Tahoma"/>
          <w:sz w:val="20"/>
          <w:szCs w:val="20"/>
        </w:rPr>
        <w:t>project.</w:t>
      </w:r>
      <w:r w:rsidR="003779B7">
        <w:rPr>
          <w:rFonts w:ascii="Tahoma" w:hAnsi="Tahoma" w:cs="Tahoma"/>
          <w:sz w:val="20"/>
          <w:szCs w:val="20"/>
        </w:rPr>
        <w:t xml:space="preserve"> </w:t>
      </w:r>
    </w:p>
    <w:p w:rsidR="004E7068" w:rsidRPr="00663A47" w:rsidRDefault="004E7068" w:rsidP="004E7068">
      <w:pPr>
        <w:pStyle w:val="NoSpacing"/>
        <w:rPr>
          <w:rFonts w:ascii="Tahoma" w:hAnsi="Tahoma" w:cs="Tahoma"/>
          <w:sz w:val="20"/>
          <w:szCs w:val="20"/>
        </w:rPr>
      </w:pPr>
    </w:p>
    <w:p w:rsidR="004E7068" w:rsidRPr="00663A47" w:rsidRDefault="003A4AD8" w:rsidP="004E7068">
      <w:pPr>
        <w:pStyle w:val="NoSpacing"/>
        <w:rPr>
          <w:rFonts w:ascii="Tahoma" w:hAnsi="Tahoma" w:cs="Tahoma"/>
          <w:b/>
          <w:sz w:val="20"/>
          <w:szCs w:val="20"/>
        </w:rPr>
      </w:pPr>
      <w:r w:rsidRPr="00663A47">
        <w:rPr>
          <w:rFonts w:ascii="Tahoma" w:hAnsi="Tahoma" w:cs="Tahoma"/>
          <w:b/>
          <w:sz w:val="20"/>
          <w:szCs w:val="20"/>
        </w:rPr>
        <w:t>Important Dates:</w:t>
      </w:r>
    </w:p>
    <w:p w:rsidR="003A4AD8" w:rsidRPr="00663A47" w:rsidRDefault="003779B7" w:rsidP="003A4AD8">
      <w:pPr>
        <w:pStyle w:val="NoSpacing"/>
        <w:numPr>
          <w:ilvl w:val="0"/>
          <w:numId w:val="3"/>
        </w:numPr>
        <w:rPr>
          <w:rFonts w:ascii="Tahoma" w:hAnsi="Tahoma" w:cs="Tahoma"/>
          <w:sz w:val="20"/>
          <w:szCs w:val="20"/>
        </w:rPr>
      </w:pPr>
      <w:r>
        <w:rPr>
          <w:rFonts w:ascii="Tahoma" w:hAnsi="Tahoma" w:cs="Tahoma"/>
          <w:sz w:val="20"/>
          <w:szCs w:val="20"/>
        </w:rPr>
        <w:t xml:space="preserve">October </w:t>
      </w:r>
      <w:r w:rsidR="003A3129">
        <w:rPr>
          <w:rFonts w:ascii="Tahoma" w:hAnsi="Tahoma" w:cs="Tahoma"/>
          <w:sz w:val="20"/>
          <w:szCs w:val="20"/>
        </w:rPr>
        <w:t>15</w:t>
      </w:r>
      <w:r>
        <w:rPr>
          <w:rFonts w:ascii="Tahoma" w:hAnsi="Tahoma" w:cs="Tahoma"/>
          <w:sz w:val="20"/>
          <w:szCs w:val="20"/>
        </w:rPr>
        <w:t>, 201</w:t>
      </w:r>
      <w:r w:rsidR="003A3129">
        <w:rPr>
          <w:rFonts w:ascii="Tahoma" w:hAnsi="Tahoma" w:cs="Tahoma"/>
          <w:sz w:val="20"/>
          <w:szCs w:val="20"/>
        </w:rPr>
        <w:t>9</w:t>
      </w:r>
      <w:r w:rsidR="003A4AD8" w:rsidRPr="00663A47">
        <w:rPr>
          <w:rFonts w:ascii="Tahoma" w:hAnsi="Tahoma" w:cs="Tahoma"/>
          <w:sz w:val="20"/>
          <w:szCs w:val="20"/>
        </w:rPr>
        <w:t xml:space="preserve"> – Fall L</w:t>
      </w:r>
      <w:r>
        <w:rPr>
          <w:rFonts w:ascii="Tahoma" w:hAnsi="Tahoma" w:cs="Tahoma"/>
          <w:sz w:val="20"/>
          <w:szCs w:val="20"/>
        </w:rPr>
        <w:t>eadership Conference, Norman, OK</w:t>
      </w:r>
      <w:r w:rsidR="003A4AD8" w:rsidRPr="00663A47">
        <w:rPr>
          <w:rFonts w:ascii="Tahoma" w:hAnsi="Tahoma" w:cs="Tahoma"/>
          <w:sz w:val="20"/>
          <w:szCs w:val="20"/>
        </w:rPr>
        <w:t xml:space="preserve"> (</w:t>
      </w:r>
      <w:r w:rsidR="003A4AD8" w:rsidRPr="00663A47">
        <w:rPr>
          <w:rFonts w:ascii="Tahoma" w:hAnsi="Tahoma" w:cs="Tahoma"/>
          <w:i/>
          <w:sz w:val="20"/>
          <w:szCs w:val="20"/>
        </w:rPr>
        <w:t xml:space="preserve">Theme: </w:t>
      </w:r>
      <w:r w:rsidR="003A3129">
        <w:rPr>
          <w:rFonts w:ascii="Tahoma" w:hAnsi="Tahoma" w:cs="Tahoma"/>
          <w:i/>
          <w:sz w:val="20"/>
          <w:szCs w:val="20"/>
        </w:rPr>
        <w:t>Aspire to Inspire</w:t>
      </w:r>
      <w:r>
        <w:rPr>
          <w:rFonts w:ascii="Tahoma" w:hAnsi="Tahoma" w:cs="Tahoma"/>
          <w:i/>
          <w:sz w:val="20"/>
          <w:szCs w:val="20"/>
        </w:rPr>
        <w:t>)</w:t>
      </w:r>
    </w:p>
    <w:p w:rsidR="003779B7" w:rsidRPr="003779B7" w:rsidRDefault="00C42BB8" w:rsidP="00911BDC">
      <w:pPr>
        <w:pStyle w:val="NoSpacing"/>
        <w:numPr>
          <w:ilvl w:val="0"/>
          <w:numId w:val="3"/>
        </w:numPr>
        <w:rPr>
          <w:rFonts w:ascii="Tahoma" w:hAnsi="Tahoma" w:cs="Tahoma"/>
          <w:sz w:val="20"/>
          <w:szCs w:val="20"/>
        </w:rPr>
      </w:pPr>
      <w:r w:rsidRPr="003779B7">
        <w:rPr>
          <w:rFonts w:ascii="Tahoma" w:hAnsi="Tahoma" w:cs="Tahoma"/>
          <w:sz w:val="20"/>
          <w:szCs w:val="20"/>
        </w:rPr>
        <w:t xml:space="preserve">March </w:t>
      </w:r>
      <w:r w:rsidR="003A3129">
        <w:rPr>
          <w:rFonts w:ascii="Tahoma" w:hAnsi="Tahoma" w:cs="Tahoma"/>
          <w:sz w:val="20"/>
          <w:szCs w:val="20"/>
        </w:rPr>
        <w:t>10-11</w:t>
      </w:r>
      <w:r w:rsidR="003A4AD8" w:rsidRPr="003779B7">
        <w:rPr>
          <w:rFonts w:ascii="Tahoma" w:hAnsi="Tahoma" w:cs="Tahoma"/>
          <w:sz w:val="20"/>
          <w:szCs w:val="20"/>
        </w:rPr>
        <w:t>, 20</w:t>
      </w:r>
      <w:r w:rsidR="003A3129">
        <w:rPr>
          <w:rFonts w:ascii="Tahoma" w:hAnsi="Tahoma" w:cs="Tahoma"/>
          <w:sz w:val="20"/>
          <w:szCs w:val="20"/>
        </w:rPr>
        <w:t xml:space="preserve">20 </w:t>
      </w:r>
      <w:r w:rsidR="003A4AD8" w:rsidRPr="003779B7">
        <w:rPr>
          <w:rFonts w:ascii="Tahoma" w:hAnsi="Tahoma" w:cs="Tahoma"/>
          <w:sz w:val="20"/>
          <w:szCs w:val="20"/>
        </w:rPr>
        <w:t xml:space="preserve">– State </w:t>
      </w:r>
      <w:r w:rsidR="003779B7" w:rsidRPr="003779B7">
        <w:rPr>
          <w:rFonts w:ascii="Tahoma" w:hAnsi="Tahoma" w:cs="Tahoma"/>
          <w:sz w:val="20"/>
          <w:szCs w:val="20"/>
        </w:rPr>
        <w:t>Leadership Conference, Tulsa, OK</w:t>
      </w:r>
      <w:r w:rsidR="003A4AD8" w:rsidRPr="003779B7">
        <w:rPr>
          <w:rFonts w:ascii="Tahoma" w:hAnsi="Tahoma" w:cs="Tahoma"/>
          <w:sz w:val="20"/>
          <w:szCs w:val="20"/>
        </w:rPr>
        <w:t xml:space="preserve"> (</w:t>
      </w:r>
      <w:r w:rsidR="003A4AD8" w:rsidRPr="003779B7">
        <w:rPr>
          <w:rFonts w:ascii="Tahoma" w:hAnsi="Tahoma" w:cs="Tahoma"/>
          <w:i/>
          <w:sz w:val="20"/>
          <w:szCs w:val="20"/>
        </w:rPr>
        <w:t xml:space="preserve">Theme: </w:t>
      </w:r>
      <w:r w:rsidR="003A3129">
        <w:rPr>
          <w:rFonts w:ascii="Tahoma" w:hAnsi="Tahoma" w:cs="Tahoma"/>
          <w:i/>
          <w:sz w:val="20"/>
          <w:szCs w:val="20"/>
        </w:rPr>
        <w:t>Spring into your Future</w:t>
      </w:r>
      <w:r w:rsidR="003779B7">
        <w:rPr>
          <w:rFonts w:ascii="Tahoma" w:hAnsi="Tahoma" w:cs="Tahoma"/>
          <w:i/>
          <w:sz w:val="20"/>
          <w:szCs w:val="20"/>
        </w:rPr>
        <w:t>)</w:t>
      </w:r>
    </w:p>
    <w:p w:rsidR="00C26754" w:rsidRPr="00663A47" w:rsidRDefault="00C26754" w:rsidP="00C26754">
      <w:pPr>
        <w:pStyle w:val="NoSpacing"/>
        <w:rPr>
          <w:rFonts w:ascii="Tahoma" w:hAnsi="Tahoma" w:cs="Tahoma"/>
          <w:sz w:val="20"/>
          <w:szCs w:val="20"/>
        </w:rPr>
      </w:pPr>
    </w:p>
    <w:p w:rsidR="00C26754" w:rsidRPr="00663A47" w:rsidRDefault="00C26754" w:rsidP="00C26754">
      <w:pPr>
        <w:pStyle w:val="NoSpacing"/>
        <w:rPr>
          <w:rFonts w:ascii="Tahoma" w:hAnsi="Tahoma" w:cs="Tahoma"/>
          <w:b/>
          <w:sz w:val="20"/>
          <w:szCs w:val="20"/>
        </w:rPr>
      </w:pPr>
      <w:r w:rsidRPr="00663A47">
        <w:rPr>
          <w:rFonts w:ascii="Tahoma" w:hAnsi="Tahoma" w:cs="Tahoma"/>
          <w:b/>
          <w:sz w:val="20"/>
          <w:szCs w:val="20"/>
        </w:rPr>
        <w:t>Other Resources to Review:</w:t>
      </w:r>
    </w:p>
    <w:p w:rsidR="003779B7" w:rsidRDefault="00C26754" w:rsidP="003779B7">
      <w:pPr>
        <w:pStyle w:val="NoSpacing"/>
        <w:numPr>
          <w:ilvl w:val="0"/>
          <w:numId w:val="4"/>
        </w:numPr>
        <w:rPr>
          <w:rFonts w:ascii="Tahoma" w:hAnsi="Tahoma" w:cs="Tahoma"/>
          <w:sz w:val="20"/>
          <w:szCs w:val="20"/>
        </w:rPr>
      </w:pPr>
      <w:r w:rsidRPr="00663A47">
        <w:rPr>
          <w:rFonts w:ascii="Tahoma" w:hAnsi="Tahoma" w:cs="Tahoma"/>
          <w:sz w:val="20"/>
          <w:szCs w:val="20"/>
        </w:rPr>
        <w:t xml:space="preserve">Oklahoma BPA: </w:t>
      </w:r>
      <w:hyperlink r:id="rId8" w:history="1">
        <w:r w:rsidR="003779B7" w:rsidRPr="00235C31">
          <w:rPr>
            <w:rStyle w:val="Hyperlink"/>
          </w:rPr>
          <w:t>http://bpaok.org/</w:t>
        </w:r>
      </w:hyperlink>
    </w:p>
    <w:p w:rsidR="00C26754" w:rsidRPr="003A3129" w:rsidRDefault="00C26754" w:rsidP="003779B7">
      <w:pPr>
        <w:pStyle w:val="NoSpacing"/>
        <w:numPr>
          <w:ilvl w:val="0"/>
          <w:numId w:val="4"/>
        </w:numPr>
        <w:rPr>
          <w:rStyle w:val="Hyperlink"/>
          <w:rFonts w:ascii="Tahoma" w:hAnsi="Tahoma" w:cs="Tahoma"/>
          <w:color w:val="auto"/>
          <w:sz w:val="20"/>
          <w:szCs w:val="20"/>
          <w:u w:val="none"/>
        </w:rPr>
      </w:pPr>
      <w:r w:rsidRPr="00020AF4">
        <w:rPr>
          <w:rFonts w:ascii="Tahoma" w:hAnsi="Tahoma" w:cs="Tahoma"/>
          <w:sz w:val="20"/>
          <w:szCs w:val="20"/>
        </w:rPr>
        <w:t xml:space="preserve">Oklahoma Bylaws: </w:t>
      </w:r>
      <w:hyperlink r:id="rId9" w:history="1">
        <w:r w:rsidR="003A3129" w:rsidRPr="0036320D">
          <w:rPr>
            <w:rStyle w:val="Hyperlink"/>
          </w:rPr>
          <w:t>http://bpaok.org/about-us-2/</w:t>
        </w:r>
      </w:hyperlink>
    </w:p>
    <w:p w:rsidR="003A3129" w:rsidRDefault="003A3129" w:rsidP="003A3129">
      <w:pPr>
        <w:pStyle w:val="NoSpacing"/>
        <w:rPr>
          <w:rFonts w:ascii="Tahoma" w:hAnsi="Tahoma" w:cs="Tahoma"/>
          <w:sz w:val="20"/>
          <w:szCs w:val="20"/>
        </w:rPr>
      </w:pPr>
    </w:p>
    <w:p w:rsidR="003A3129" w:rsidRDefault="003A3129" w:rsidP="003A3129">
      <w:pPr>
        <w:pStyle w:val="NoSpacing"/>
        <w:rPr>
          <w:rFonts w:ascii="Tahoma" w:hAnsi="Tahoma" w:cs="Tahoma"/>
          <w:sz w:val="20"/>
          <w:szCs w:val="20"/>
        </w:rPr>
      </w:pPr>
    </w:p>
    <w:p w:rsidR="003A3129" w:rsidRDefault="003A3129" w:rsidP="003A3129">
      <w:pPr>
        <w:pStyle w:val="NoSpacing"/>
        <w:rPr>
          <w:rFonts w:ascii="Tahoma" w:hAnsi="Tahoma" w:cs="Tahoma"/>
          <w:sz w:val="20"/>
          <w:szCs w:val="20"/>
        </w:rPr>
      </w:pPr>
    </w:p>
    <w:p w:rsidR="003A3129" w:rsidRDefault="003A3129" w:rsidP="003A3129">
      <w:pPr>
        <w:pStyle w:val="NoSpacing"/>
        <w:rPr>
          <w:rFonts w:ascii="Tahoma" w:hAnsi="Tahoma" w:cs="Tahoma"/>
          <w:sz w:val="20"/>
          <w:szCs w:val="20"/>
        </w:rPr>
      </w:pPr>
    </w:p>
    <w:p w:rsidR="003A3129" w:rsidRDefault="003A3129" w:rsidP="003A3129">
      <w:pPr>
        <w:pStyle w:val="NoSpacing"/>
        <w:rPr>
          <w:rFonts w:ascii="Tahoma" w:hAnsi="Tahoma" w:cs="Tahoma"/>
          <w:sz w:val="20"/>
          <w:szCs w:val="20"/>
        </w:rPr>
      </w:pPr>
    </w:p>
    <w:p w:rsidR="00C26754" w:rsidRPr="003779B7" w:rsidRDefault="000E10CE" w:rsidP="003779B7">
      <w:pPr>
        <w:pStyle w:val="NoSpacing"/>
        <w:jc w:val="center"/>
        <w:rPr>
          <w:rFonts w:ascii="Tahoma" w:hAnsi="Tahoma" w:cs="Tahoma"/>
          <w:b/>
          <w:sz w:val="32"/>
          <w:szCs w:val="32"/>
        </w:rPr>
      </w:pPr>
      <w:r w:rsidRPr="003779B7">
        <w:rPr>
          <w:rFonts w:ascii="Tahoma" w:hAnsi="Tahoma" w:cs="Tahoma"/>
          <w:b/>
          <w:sz w:val="32"/>
          <w:szCs w:val="32"/>
        </w:rPr>
        <w:lastRenderedPageBreak/>
        <w:t>National Level</w:t>
      </w:r>
    </w:p>
    <w:p w:rsidR="00C26754" w:rsidRPr="00663A47" w:rsidRDefault="00C26754" w:rsidP="00C26754">
      <w:pPr>
        <w:pStyle w:val="NoSpacing"/>
        <w:rPr>
          <w:rFonts w:ascii="Tahoma" w:hAnsi="Tahoma" w:cs="Tahoma"/>
          <w:b/>
          <w:sz w:val="20"/>
          <w:szCs w:val="20"/>
          <w:u w:val="single"/>
        </w:rPr>
      </w:pPr>
    </w:p>
    <w:p w:rsidR="0068067D" w:rsidRPr="00663A47" w:rsidRDefault="0068067D" w:rsidP="0068067D">
      <w:pPr>
        <w:pStyle w:val="NoSpacing"/>
        <w:rPr>
          <w:rFonts w:ascii="Tahoma" w:hAnsi="Tahoma" w:cs="Tahoma"/>
          <w:sz w:val="20"/>
          <w:szCs w:val="20"/>
        </w:rPr>
      </w:pPr>
      <w:r w:rsidRPr="00663A47">
        <w:rPr>
          <w:rFonts w:ascii="Tahoma" w:hAnsi="Tahoma" w:cs="Tahoma"/>
          <w:sz w:val="20"/>
          <w:szCs w:val="20"/>
        </w:rPr>
        <w:t>The National Cent</w:t>
      </w:r>
      <w:r w:rsidR="00C42BB8">
        <w:rPr>
          <w:rFonts w:ascii="Tahoma" w:hAnsi="Tahoma" w:cs="Tahoma"/>
          <w:sz w:val="20"/>
          <w:szCs w:val="20"/>
        </w:rPr>
        <w:t>er is located in Columbus, Ohio</w:t>
      </w:r>
      <w:r w:rsidRPr="00663A47">
        <w:rPr>
          <w:rFonts w:ascii="Tahoma" w:hAnsi="Tahoma" w:cs="Tahoma"/>
          <w:sz w:val="20"/>
          <w:szCs w:val="20"/>
        </w:rPr>
        <w:t xml:space="preserve">. The official website </w:t>
      </w:r>
      <w:proofErr w:type="spellStart"/>
      <w:r w:rsidR="003779B7">
        <w:rPr>
          <w:rFonts w:ascii="Tahoma" w:hAnsi="Tahoma" w:cs="Tahoma"/>
          <w:sz w:val="20"/>
          <w:szCs w:val="20"/>
        </w:rPr>
        <w:t>i</w:t>
      </w:r>
      <w:r w:rsidRPr="00663A47">
        <w:rPr>
          <w:rFonts w:ascii="Tahoma" w:hAnsi="Tahoma" w:cs="Tahoma"/>
          <w:sz w:val="20"/>
          <w:szCs w:val="20"/>
        </w:rPr>
        <w:t>is</w:t>
      </w:r>
      <w:proofErr w:type="spellEnd"/>
      <w:r w:rsidRPr="00663A47">
        <w:rPr>
          <w:rFonts w:ascii="Tahoma" w:hAnsi="Tahoma" w:cs="Tahoma"/>
          <w:sz w:val="20"/>
          <w:szCs w:val="20"/>
        </w:rPr>
        <w:t xml:space="preserve"> </w:t>
      </w:r>
      <w:hyperlink r:id="rId10" w:history="1">
        <w:r w:rsidRPr="00663A47">
          <w:rPr>
            <w:rStyle w:val="Hyperlink"/>
            <w:rFonts w:ascii="Tahoma" w:hAnsi="Tahoma" w:cs="Tahoma"/>
            <w:sz w:val="20"/>
            <w:szCs w:val="20"/>
          </w:rPr>
          <w:t>www.bpa.org</w:t>
        </w:r>
      </w:hyperlink>
      <w:r w:rsidRPr="00663A47">
        <w:rPr>
          <w:rFonts w:ascii="Tahoma" w:hAnsi="Tahoma" w:cs="Tahoma"/>
          <w:sz w:val="20"/>
          <w:szCs w:val="20"/>
        </w:rPr>
        <w:t>.</w:t>
      </w:r>
    </w:p>
    <w:p w:rsidR="003779B7" w:rsidRDefault="003779B7" w:rsidP="0068067D">
      <w:pPr>
        <w:pStyle w:val="NoSpacing"/>
        <w:rPr>
          <w:rFonts w:ascii="Tahoma" w:hAnsi="Tahoma" w:cs="Tahoma"/>
          <w:sz w:val="20"/>
          <w:szCs w:val="20"/>
        </w:rPr>
      </w:pPr>
    </w:p>
    <w:p w:rsidR="0068067D" w:rsidRPr="00663A47" w:rsidRDefault="0068067D" w:rsidP="0068067D">
      <w:pPr>
        <w:pStyle w:val="NoSpacing"/>
        <w:rPr>
          <w:rFonts w:ascii="Tahoma" w:hAnsi="Tahoma" w:cs="Tahoma"/>
          <w:b/>
          <w:sz w:val="20"/>
          <w:szCs w:val="20"/>
        </w:rPr>
      </w:pPr>
      <w:r w:rsidRPr="00663A47">
        <w:rPr>
          <w:rFonts w:ascii="Tahoma" w:hAnsi="Tahoma" w:cs="Tahoma"/>
          <w:b/>
          <w:sz w:val="20"/>
          <w:szCs w:val="20"/>
        </w:rPr>
        <w:t>Mission Statement</w:t>
      </w:r>
    </w:p>
    <w:p w:rsidR="003A3129" w:rsidRPr="003A3129" w:rsidRDefault="003A3129" w:rsidP="003A3129">
      <w:pPr>
        <w:pStyle w:val="NoSpacing"/>
        <w:rPr>
          <w:rFonts w:ascii="Tahoma" w:hAnsi="Tahoma" w:cs="Tahoma"/>
          <w:sz w:val="20"/>
          <w:szCs w:val="20"/>
        </w:rPr>
      </w:pPr>
      <w:r w:rsidRPr="003A3129">
        <w:rPr>
          <w:rFonts w:ascii="Tahoma" w:hAnsi="Tahoma" w:cs="Tahoma"/>
          <w:sz w:val="20"/>
          <w:szCs w:val="20"/>
        </w:rPr>
        <w:t>Our mission at Business Professionals of America is to develop and empower student leaders to discover their passion and change the world by creating unmatched opportunities in learning, professional growth, and service.</w:t>
      </w:r>
    </w:p>
    <w:p w:rsidR="0068067D" w:rsidRPr="00663A47" w:rsidRDefault="0068067D" w:rsidP="0068067D">
      <w:pPr>
        <w:pStyle w:val="NoSpacing"/>
        <w:rPr>
          <w:rFonts w:ascii="Tahoma" w:hAnsi="Tahoma" w:cs="Tahoma"/>
          <w:sz w:val="20"/>
          <w:szCs w:val="20"/>
        </w:rPr>
      </w:pPr>
    </w:p>
    <w:p w:rsidR="003779B7" w:rsidRPr="003779B7" w:rsidRDefault="003779B7" w:rsidP="003A3129">
      <w:pPr>
        <w:rPr>
          <w:rFonts w:ascii="Tahoma" w:hAnsi="Tahoma" w:cs="Tahoma"/>
          <w:b/>
          <w:sz w:val="20"/>
          <w:szCs w:val="20"/>
        </w:rPr>
      </w:pPr>
      <w:r w:rsidRPr="003779B7">
        <w:rPr>
          <w:rFonts w:ascii="Tahoma" w:hAnsi="Tahoma" w:cs="Tahoma"/>
          <w:b/>
          <w:sz w:val="20"/>
          <w:szCs w:val="20"/>
        </w:rPr>
        <w:t xml:space="preserve">Vision Statement </w:t>
      </w:r>
    </w:p>
    <w:p w:rsidR="003A3129" w:rsidRPr="003A3129" w:rsidRDefault="003A3129" w:rsidP="003A3129">
      <w:pPr>
        <w:pStyle w:val="NoSpacing"/>
        <w:rPr>
          <w:rFonts w:ascii="Tahoma" w:hAnsi="Tahoma" w:cs="Tahoma"/>
          <w:sz w:val="20"/>
          <w:szCs w:val="20"/>
        </w:rPr>
      </w:pPr>
      <w:r w:rsidRPr="003A3129">
        <w:rPr>
          <w:rFonts w:ascii="Tahoma" w:hAnsi="Tahoma" w:cs="Tahoma"/>
          <w:sz w:val="20"/>
          <w:szCs w:val="20"/>
        </w:rPr>
        <w:t>To be an innovator in Career and Technical Education, providing our members with opportunities for growth through education, competition, community service, and personal development.</w:t>
      </w:r>
    </w:p>
    <w:p w:rsidR="007B4B2A" w:rsidRDefault="007B4B2A" w:rsidP="003779B7">
      <w:pPr>
        <w:pStyle w:val="NoSpacing"/>
      </w:pPr>
    </w:p>
    <w:p w:rsidR="0068067D" w:rsidRPr="00663A47" w:rsidRDefault="0068067D" w:rsidP="003779B7">
      <w:pPr>
        <w:pStyle w:val="NoSpacing"/>
        <w:rPr>
          <w:rFonts w:ascii="Tahoma" w:hAnsi="Tahoma" w:cs="Tahoma"/>
          <w:b/>
          <w:sz w:val="20"/>
          <w:szCs w:val="20"/>
        </w:rPr>
      </w:pPr>
      <w:r w:rsidRPr="00663A47">
        <w:rPr>
          <w:rFonts w:ascii="Tahoma" w:hAnsi="Tahoma" w:cs="Tahoma"/>
          <w:b/>
          <w:sz w:val="20"/>
          <w:szCs w:val="20"/>
        </w:rPr>
        <w:t>BPA Pledge</w:t>
      </w:r>
    </w:p>
    <w:p w:rsidR="0068067D" w:rsidRPr="00663A47" w:rsidRDefault="0068067D" w:rsidP="0068067D">
      <w:pPr>
        <w:pStyle w:val="NoSpacing"/>
        <w:rPr>
          <w:rFonts w:ascii="Tahoma" w:hAnsi="Tahoma" w:cs="Tahoma"/>
          <w:sz w:val="20"/>
          <w:szCs w:val="20"/>
        </w:rPr>
      </w:pPr>
      <w:r w:rsidRPr="00663A47">
        <w:rPr>
          <w:rFonts w:ascii="Tahoma" w:hAnsi="Tahoma" w:cs="Tahoma"/>
          <w:sz w:val="20"/>
          <w:szCs w:val="20"/>
        </w:rPr>
        <w:t>“We are met in a spirit of friendship and goodwill as we prepare for careers in a world-class workforce.  We work together to develop professionalism and leadership through Business Professionals of America and pledge our loyalty to our nation.”</w:t>
      </w:r>
    </w:p>
    <w:p w:rsidR="004B2F14" w:rsidRPr="00663A47" w:rsidRDefault="004B2F14" w:rsidP="0068067D">
      <w:pPr>
        <w:pStyle w:val="NoSpacing"/>
        <w:rPr>
          <w:rFonts w:ascii="Tahoma" w:hAnsi="Tahoma" w:cs="Tahoma"/>
          <w:sz w:val="20"/>
          <w:szCs w:val="20"/>
        </w:rPr>
      </w:pPr>
    </w:p>
    <w:p w:rsidR="004B2F14" w:rsidRPr="00663A47" w:rsidRDefault="004B2F14" w:rsidP="004B2F14">
      <w:pPr>
        <w:pStyle w:val="NoSpacing"/>
        <w:rPr>
          <w:rFonts w:ascii="Tahoma" w:hAnsi="Tahoma" w:cs="Tahoma"/>
          <w:b/>
          <w:sz w:val="20"/>
          <w:szCs w:val="20"/>
        </w:rPr>
      </w:pPr>
      <w:r w:rsidRPr="00663A47">
        <w:rPr>
          <w:rFonts w:ascii="Tahoma" w:hAnsi="Tahoma" w:cs="Tahoma"/>
          <w:b/>
          <w:sz w:val="20"/>
          <w:szCs w:val="20"/>
        </w:rPr>
        <w:t>Business Professionals of America’s Name</w:t>
      </w:r>
    </w:p>
    <w:p w:rsidR="004B2F14" w:rsidRPr="000E10CE" w:rsidRDefault="004B2F14" w:rsidP="003779B7">
      <w:pPr>
        <w:pStyle w:val="NoSpacing"/>
        <w:numPr>
          <w:ilvl w:val="0"/>
          <w:numId w:val="10"/>
        </w:numPr>
        <w:rPr>
          <w:rFonts w:ascii="Tahoma" w:hAnsi="Tahoma" w:cs="Tahoma"/>
          <w:sz w:val="20"/>
          <w:szCs w:val="20"/>
        </w:rPr>
      </w:pPr>
      <w:r w:rsidRPr="000E10CE">
        <w:rPr>
          <w:rFonts w:ascii="Tahoma" w:hAnsi="Tahoma" w:cs="Tahoma"/>
          <w:b/>
          <w:sz w:val="20"/>
          <w:szCs w:val="20"/>
        </w:rPr>
        <w:t>Business:</w:t>
      </w:r>
      <w:r w:rsidRPr="000E10CE">
        <w:rPr>
          <w:rFonts w:ascii="Tahoma" w:hAnsi="Tahoma" w:cs="Tahoma"/>
          <w:sz w:val="20"/>
          <w:szCs w:val="20"/>
        </w:rPr>
        <w:t xml:space="preserve"> </w:t>
      </w:r>
      <w:r w:rsidR="003779B7" w:rsidRPr="003779B7">
        <w:rPr>
          <w:rFonts w:ascii="Tahoma" w:hAnsi="Tahoma" w:cs="Tahoma"/>
          <w:sz w:val="20"/>
          <w:szCs w:val="20"/>
        </w:rPr>
        <w:t>The field for which we prepare our students; emphasizes that we educate our members to work efficiently, not only in an office setting, but also in a wide variety of business situations.</w:t>
      </w:r>
    </w:p>
    <w:p w:rsidR="004B2F14" w:rsidRPr="000E10CE" w:rsidRDefault="004B2F14" w:rsidP="00736EED">
      <w:pPr>
        <w:pStyle w:val="NoSpacing"/>
        <w:numPr>
          <w:ilvl w:val="0"/>
          <w:numId w:val="10"/>
        </w:numPr>
        <w:rPr>
          <w:rFonts w:ascii="Tahoma" w:hAnsi="Tahoma" w:cs="Tahoma"/>
          <w:sz w:val="20"/>
          <w:szCs w:val="20"/>
        </w:rPr>
      </w:pPr>
      <w:r w:rsidRPr="000E10CE">
        <w:rPr>
          <w:rFonts w:ascii="Tahoma" w:hAnsi="Tahoma" w:cs="Tahoma"/>
          <w:b/>
          <w:sz w:val="20"/>
          <w:szCs w:val="20"/>
        </w:rPr>
        <w:t>Professionals:</w:t>
      </w:r>
      <w:r w:rsidRPr="000E10CE">
        <w:rPr>
          <w:rFonts w:ascii="Tahoma" w:hAnsi="Tahoma" w:cs="Tahoma"/>
          <w:sz w:val="20"/>
          <w:szCs w:val="20"/>
        </w:rPr>
        <w:t xml:space="preserve"> </w:t>
      </w:r>
      <w:r w:rsidR="003779B7">
        <w:t>Our students indicate they join BPA to take advantage of a wide variety of professional development opportunities.</w:t>
      </w:r>
    </w:p>
    <w:p w:rsidR="00C26754" w:rsidRPr="003779B7" w:rsidRDefault="004B2F14" w:rsidP="00AD0F3F">
      <w:pPr>
        <w:pStyle w:val="NoSpacing"/>
        <w:numPr>
          <w:ilvl w:val="0"/>
          <w:numId w:val="10"/>
        </w:numPr>
        <w:rPr>
          <w:rFonts w:ascii="Tahoma" w:hAnsi="Tahoma" w:cs="Tahoma"/>
          <w:sz w:val="20"/>
          <w:szCs w:val="20"/>
        </w:rPr>
      </w:pPr>
      <w:r w:rsidRPr="003779B7">
        <w:rPr>
          <w:rFonts w:ascii="Tahoma" w:hAnsi="Tahoma" w:cs="Tahoma"/>
          <w:b/>
          <w:sz w:val="20"/>
          <w:szCs w:val="20"/>
        </w:rPr>
        <w:t>America:</w:t>
      </w:r>
      <w:r w:rsidRPr="003779B7">
        <w:rPr>
          <w:rFonts w:ascii="Tahoma" w:hAnsi="Tahoma" w:cs="Tahoma"/>
          <w:sz w:val="20"/>
          <w:szCs w:val="20"/>
        </w:rPr>
        <w:t xml:space="preserve"> </w:t>
      </w:r>
      <w:r w:rsidR="003779B7">
        <w:t>Symbolizes pride in our country and its free enterprise business system.</w:t>
      </w:r>
    </w:p>
    <w:p w:rsidR="003779B7" w:rsidRPr="003779B7" w:rsidRDefault="003779B7" w:rsidP="003779B7">
      <w:pPr>
        <w:pStyle w:val="NoSpacing"/>
        <w:ind w:left="720"/>
        <w:rPr>
          <w:rFonts w:ascii="Tahoma" w:hAnsi="Tahoma" w:cs="Tahoma"/>
          <w:sz w:val="20"/>
          <w:szCs w:val="20"/>
        </w:rPr>
      </w:pPr>
    </w:p>
    <w:p w:rsidR="004B2F14" w:rsidRPr="00663A47" w:rsidRDefault="004B2F14" w:rsidP="0068067D">
      <w:pPr>
        <w:pStyle w:val="NoSpacing"/>
        <w:rPr>
          <w:rFonts w:ascii="Tahoma" w:hAnsi="Tahoma" w:cs="Tahoma"/>
          <w:b/>
          <w:sz w:val="20"/>
          <w:szCs w:val="20"/>
        </w:rPr>
      </w:pPr>
      <w:r w:rsidRPr="00663A47">
        <w:rPr>
          <w:rFonts w:ascii="Tahoma" w:hAnsi="Tahoma" w:cs="Tahoma"/>
          <w:b/>
          <w:sz w:val="20"/>
          <w:szCs w:val="20"/>
        </w:rPr>
        <w:t>Official Tagline</w:t>
      </w:r>
    </w:p>
    <w:p w:rsidR="004B2F14" w:rsidRDefault="004B2F14" w:rsidP="0068067D">
      <w:pPr>
        <w:pStyle w:val="NoSpacing"/>
        <w:rPr>
          <w:rFonts w:ascii="Tahoma" w:hAnsi="Tahoma" w:cs="Tahoma"/>
          <w:sz w:val="20"/>
          <w:szCs w:val="20"/>
        </w:rPr>
      </w:pPr>
      <w:r w:rsidRPr="00663A47">
        <w:rPr>
          <w:rFonts w:ascii="Tahoma" w:hAnsi="Tahoma" w:cs="Tahoma"/>
          <w:sz w:val="20"/>
          <w:szCs w:val="20"/>
        </w:rPr>
        <w:t xml:space="preserve">The official tagline is </w:t>
      </w:r>
      <w:r w:rsidRPr="00663A47">
        <w:rPr>
          <w:rFonts w:ascii="Tahoma" w:hAnsi="Tahoma" w:cs="Tahoma"/>
          <w:b/>
          <w:sz w:val="20"/>
          <w:szCs w:val="20"/>
        </w:rPr>
        <w:t>“</w:t>
      </w:r>
      <w:r w:rsidR="003A3129">
        <w:rPr>
          <w:rFonts w:ascii="Tahoma" w:hAnsi="Tahoma" w:cs="Tahoma"/>
          <w:b/>
          <w:sz w:val="20"/>
          <w:szCs w:val="20"/>
        </w:rPr>
        <w:t>Giving Purpose to Potential”</w:t>
      </w:r>
      <w:r w:rsidRPr="00663A47">
        <w:rPr>
          <w:rFonts w:ascii="Tahoma" w:hAnsi="Tahoma" w:cs="Tahoma"/>
          <w:sz w:val="20"/>
          <w:szCs w:val="20"/>
        </w:rPr>
        <w:t xml:space="preserve"> </w:t>
      </w:r>
    </w:p>
    <w:p w:rsidR="003A3129" w:rsidRDefault="003A3129" w:rsidP="0068067D">
      <w:pPr>
        <w:pStyle w:val="NoSpacing"/>
        <w:rPr>
          <w:rFonts w:ascii="Tahoma" w:hAnsi="Tahoma" w:cs="Tahoma"/>
          <w:sz w:val="20"/>
          <w:szCs w:val="20"/>
        </w:rPr>
      </w:pPr>
    </w:p>
    <w:p w:rsidR="003A3129" w:rsidRDefault="003A3129" w:rsidP="0068067D">
      <w:pPr>
        <w:pStyle w:val="NoSpacing"/>
        <w:rPr>
          <w:rFonts w:ascii="Tahoma" w:hAnsi="Tahoma" w:cs="Tahoma"/>
          <w:sz w:val="20"/>
          <w:szCs w:val="20"/>
        </w:rPr>
      </w:pPr>
      <w:r w:rsidRPr="003A3129">
        <w:rPr>
          <w:rFonts w:ascii="Tahoma" w:hAnsi="Tahoma" w:cs="Tahoma"/>
          <w:b/>
          <w:sz w:val="20"/>
          <w:szCs w:val="20"/>
        </w:rPr>
        <w:t xml:space="preserve">Branding Refresh:  </w:t>
      </w:r>
      <w:hyperlink r:id="rId11" w:history="1">
        <w:r w:rsidRPr="0036320D">
          <w:rPr>
            <w:rStyle w:val="Hyperlink"/>
            <w:rFonts w:ascii="Tahoma" w:hAnsi="Tahoma" w:cs="Tahoma"/>
            <w:sz w:val="20"/>
            <w:szCs w:val="20"/>
          </w:rPr>
          <w:t>https://bpa.org/blog/2019/04/29/brand-refresh/</w:t>
        </w:r>
      </w:hyperlink>
    </w:p>
    <w:p w:rsidR="003A3129" w:rsidRPr="003A3129" w:rsidRDefault="003A3129" w:rsidP="0068067D">
      <w:pPr>
        <w:pStyle w:val="NoSpacing"/>
        <w:rPr>
          <w:rFonts w:ascii="Tahoma" w:hAnsi="Tahoma" w:cs="Tahoma"/>
          <w:sz w:val="20"/>
          <w:szCs w:val="20"/>
        </w:rPr>
      </w:pPr>
    </w:p>
    <w:p w:rsidR="004B2F14" w:rsidRPr="00663A47" w:rsidRDefault="004B2F14" w:rsidP="004B2F14">
      <w:pPr>
        <w:pStyle w:val="NoSpacing"/>
        <w:rPr>
          <w:rFonts w:ascii="Tahoma" w:hAnsi="Tahoma" w:cs="Tahoma"/>
          <w:b/>
          <w:sz w:val="20"/>
          <w:szCs w:val="20"/>
        </w:rPr>
      </w:pPr>
      <w:r w:rsidRPr="00663A47">
        <w:rPr>
          <w:rFonts w:ascii="Tahoma" w:hAnsi="Tahoma" w:cs="Tahoma"/>
          <w:b/>
          <w:sz w:val="20"/>
          <w:szCs w:val="20"/>
        </w:rPr>
        <w:t>Official BPA Colors</w:t>
      </w:r>
    </w:p>
    <w:p w:rsidR="004B2F14" w:rsidRPr="00663A47" w:rsidRDefault="004B2F14" w:rsidP="004B2F14">
      <w:pPr>
        <w:pStyle w:val="NoSpacing"/>
        <w:numPr>
          <w:ilvl w:val="0"/>
          <w:numId w:val="5"/>
        </w:numPr>
        <w:rPr>
          <w:rFonts w:ascii="Tahoma" w:hAnsi="Tahoma" w:cs="Tahoma"/>
          <w:sz w:val="20"/>
          <w:szCs w:val="20"/>
        </w:rPr>
      </w:pPr>
      <w:r w:rsidRPr="00663A47">
        <w:rPr>
          <w:rFonts w:ascii="Tahoma" w:hAnsi="Tahoma" w:cs="Tahoma"/>
          <w:b/>
          <w:sz w:val="20"/>
          <w:szCs w:val="20"/>
        </w:rPr>
        <w:t>Navy</w:t>
      </w:r>
      <w:r w:rsidR="003779B7">
        <w:rPr>
          <w:rFonts w:ascii="Tahoma" w:hAnsi="Tahoma" w:cs="Tahoma"/>
          <w:b/>
          <w:sz w:val="20"/>
          <w:szCs w:val="20"/>
        </w:rPr>
        <w:t xml:space="preserve"> Blue</w:t>
      </w:r>
      <w:r w:rsidRPr="00663A47">
        <w:rPr>
          <w:rFonts w:ascii="Tahoma" w:hAnsi="Tahoma" w:cs="Tahoma"/>
          <w:b/>
          <w:sz w:val="20"/>
          <w:szCs w:val="20"/>
        </w:rPr>
        <w:t>:</w:t>
      </w:r>
      <w:r w:rsidRPr="00663A47">
        <w:rPr>
          <w:rFonts w:ascii="Tahoma" w:hAnsi="Tahoma" w:cs="Tahoma"/>
          <w:sz w:val="20"/>
          <w:szCs w:val="20"/>
        </w:rPr>
        <w:t xml:space="preserve"> signifies the success achieved through leadership and professionalism. </w:t>
      </w:r>
    </w:p>
    <w:p w:rsidR="004B2F14" w:rsidRPr="00663A47" w:rsidRDefault="004B2F14" w:rsidP="004B2F14">
      <w:pPr>
        <w:pStyle w:val="NoSpacing"/>
        <w:numPr>
          <w:ilvl w:val="0"/>
          <w:numId w:val="5"/>
        </w:numPr>
        <w:rPr>
          <w:rFonts w:ascii="Tahoma" w:hAnsi="Tahoma" w:cs="Tahoma"/>
          <w:sz w:val="20"/>
          <w:szCs w:val="20"/>
        </w:rPr>
      </w:pPr>
      <w:r w:rsidRPr="00663A47">
        <w:rPr>
          <w:rFonts w:ascii="Tahoma" w:hAnsi="Tahoma" w:cs="Tahoma"/>
          <w:b/>
          <w:sz w:val="20"/>
          <w:szCs w:val="20"/>
        </w:rPr>
        <w:t>Tan:</w:t>
      </w:r>
      <w:r w:rsidRPr="00663A47">
        <w:rPr>
          <w:rFonts w:ascii="Tahoma" w:hAnsi="Tahoma" w:cs="Tahoma"/>
          <w:sz w:val="20"/>
          <w:szCs w:val="20"/>
        </w:rPr>
        <w:t xml:space="preserve"> represents the bountiful fields of opportunity in America.</w:t>
      </w:r>
    </w:p>
    <w:p w:rsidR="004B2F14" w:rsidRDefault="004B2F14" w:rsidP="004B2F14">
      <w:pPr>
        <w:pStyle w:val="NoSpacing"/>
        <w:numPr>
          <w:ilvl w:val="0"/>
          <w:numId w:val="5"/>
        </w:numPr>
        <w:rPr>
          <w:rFonts w:ascii="Tahoma" w:hAnsi="Tahoma" w:cs="Tahoma"/>
          <w:sz w:val="20"/>
          <w:szCs w:val="20"/>
        </w:rPr>
      </w:pPr>
      <w:r w:rsidRPr="00663A47">
        <w:rPr>
          <w:rFonts w:ascii="Tahoma" w:hAnsi="Tahoma" w:cs="Tahoma"/>
          <w:b/>
          <w:sz w:val="20"/>
          <w:szCs w:val="20"/>
        </w:rPr>
        <w:t xml:space="preserve">Red: </w:t>
      </w:r>
      <w:r w:rsidRPr="00663A47">
        <w:rPr>
          <w:rFonts w:ascii="Tahoma" w:hAnsi="Tahoma" w:cs="Tahoma"/>
          <w:sz w:val="20"/>
          <w:szCs w:val="20"/>
        </w:rPr>
        <w:t>symbolizes the friendship obtained through teamwork in our organization.</w:t>
      </w:r>
    </w:p>
    <w:p w:rsidR="002D1F3E" w:rsidRDefault="002D1F3E" w:rsidP="002D1F3E">
      <w:pPr>
        <w:pStyle w:val="NoSpacing"/>
        <w:rPr>
          <w:rFonts w:ascii="Tahoma" w:hAnsi="Tahoma" w:cs="Tahoma"/>
          <w:sz w:val="20"/>
          <w:szCs w:val="20"/>
        </w:rPr>
      </w:pPr>
    </w:p>
    <w:p w:rsidR="002D1F3E" w:rsidRPr="002D1F3E" w:rsidRDefault="002D1F3E" w:rsidP="002D1F3E">
      <w:pPr>
        <w:pStyle w:val="NoSpacing"/>
        <w:rPr>
          <w:rFonts w:ascii="Tahoma" w:hAnsi="Tahoma" w:cs="Tahoma"/>
          <w:b/>
          <w:sz w:val="20"/>
          <w:szCs w:val="20"/>
        </w:rPr>
      </w:pPr>
      <w:r w:rsidRPr="002D1F3E">
        <w:rPr>
          <w:rFonts w:ascii="Tahoma" w:hAnsi="Tahoma" w:cs="Tahoma"/>
          <w:b/>
          <w:sz w:val="20"/>
          <w:szCs w:val="20"/>
        </w:rPr>
        <w:t>The Emblem</w:t>
      </w:r>
    </w:p>
    <w:p w:rsidR="002D1F3E" w:rsidRPr="00663A47" w:rsidRDefault="003779B7" w:rsidP="002D1F3E">
      <w:pPr>
        <w:pStyle w:val="NoSpacing"/>
        <w:rPr>
          <w:rFonts w:ascii="Tahoma" w:hAnsi="Tahoma" w:cs="Tahoma"/>
          <w:sz w:val="20"/>
          <w:szCs w:val="20"/>
        </w:rPr>
      </w:pPr>
      <w:r>
        <w:rPr>
          <w:rFonts w:ascii="Tahoma" w:hAnsi="Tahoma" w:cs="Tahoma"/>
          <w:noProof/>
          <w:sz w:val="20"/>
          <w:szCs w:val="20"/>
        </w:rPr>
        <w:drawing>
          <wp:anchor distT="0" distB="0" distL="114300" distR="114300" simplePos="0" relativeHeight="251659264" behindDoc="0" locked="0" layoutInCell="1" allowOverlap="1" wp14:anchorId="41E124B5" wp14:editId="754A0D11">
            <wp:simplePos x="0" y="0"/>
            <wp:positionH relativeFrom="margin">
              <wp:posOffset>74930</wp:posOffset>
            </wp:positionH>
            <wp:positionV relativeFrom="paragraph">
              <wp:posOffset>26670</wp:posOffset>
            </wp:positionV>
            <wp:extent cx="626110" cy="776605"/>
            <wp:effectExtent l="0" t="0" r="254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blem.v.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6110" cy="776605"/>
                    </a:xfrm>
                    <a:prstGeom prst="rect">
                      <a:avLst/>
                    </a:prstGeom>
                  </pic:spPr>
                </pic:pic>
              </a:graphicData>
            </a:graphic>
            <wp14:sizeRelH relativeFrom="margin">
              <wp14:pctWidth>0</wp14:pctWidth>
            </wp14:sizeRelH>
            <wp14:sizeRelV relativeFrom="margin">
              <wp14:pctHeight>0</wp14:pctHeight>
            </wp14:sizeRelV>
          </wp:anchor>
        </w:drawing>
      </w:r>
      <w:r w:rsidR="002D1F3E" w:rsidRPr="002D1F3E">
        <w:rPr>
          <w:rFonts w:ascii="Tahoma" w:hAnsi="Tahoma" w:cs="Tahoma"/>
          <w:sz w:val="20"/>
          <w:szCs w:val="20"/>
        </w:rPr>
        <w:t>The four points of the BPA shield stand for Ambition, Leadership, Sociability, and Poise. The shield itself stands for honor and dignity and the importance of business in America. The stripes represent education, citizenship, loyalty, patriotism, competency, and dependability. The bar represents the service provided by employees in business occupations. The quill and inkwell represent the stability of business occupations through the ages, and the torch represents worthy goals.</w:t>
      </w:r>
    </w:p>
    <w:p w:rsidR="004B2F14" w:rsidRPr="00663A47" w:rsidRDefault="004B2F14" w:rsidP="004B2F14">
      <w:pPr>
        <w:pStyle w:val="NoSpacing"/>
        <w:rPr>
          <w:rFonts w:ascii="Tahoma" w:hAnsi="Tahoma" w:cs="Tahoma"/>
          <w:sz w:val="20"/>
          <w:szCs w:val="20"/>
        </w:rPr>
      </w:pPr>
    </w:p>
    <w:p w:rsidR="003779B7" w:rsidRDefault="003779B7" w:rsidP="004B2F14">
      <w:pPr>
        <w:pStyle w:val="NoSpacing"/>
        <w:rPr>
          <w:rFonts w:ascii="Tahoma" w:hAnsi="Tahoma" w:cs="Tahoma"/>
          <w:b/>
          <w:sz w:val="20"/>
          <w:szCs w:val="20"/>
        </w:rPr>
      </w:pPr>
      <w:r>
        <w:rPr>
          <w:rFonts w:ascii="Tahoma" w:hAnsi="Tahoma" w:cs="Tahoma"/>
          <w:b/>
          <w:sz w:val="20"/>
          <w:szCs w:val="20"/>
        </w:rPr>
        <w:t xml:space="preserve">Use of the </w:t>
      </w:r>
      <w:proofErr w:type="spellStart"/>
      <w:r>
        <w:rPr>
          <w:rFonts w:ascii="Tahoma" w:hAnsi="Tahoma" w:cs="Tahoma"/>
          <w:b/>
          <w:sz w:val="20"/>
          <w:szCs w:val="20"/>
        </w:rPr>
        <w:t>Acronyn</w:t>
      </w:r>
      <w:proofErr w:type="spellEnd"/>
    </w:p>
    <w:p w:rsidR="003779B7" w:rsidRDefault="003779B7" w:rsidP="003779B7">
      <w:pPr>
        <w:pStyle w:val="NoSpacing"/>
        <w:ind w:right="-270"/>
        <w:rPr>
          <w:rFonts w:ascii="Tahoma" w:hAnsi="Tahoma" w:cs="Tahoma"/>
          <w:sz w:val="20"/>
          <w:szCs w:val="20"/>
        </w:rPr>
      </w:pPr>
      <w:r w:rsidRPr="003779B7">
        <w:rPr>
          <w:rFonts w:ascii="Tahoma" w:hAnsi="Tahoma" w:cs="Tahoma"/>
          <w:sz w:val="20"/>
          <w:szCs w:val="20"/>
        </w:rPr>
        <w:t>Using an acronym (</w:t>
      </w:r>
      <w:r w:rsidRPr="003779B7">
        <w:rPr>
          <w:rFonts w:ascii="Tahoma" w:hAnsi="Tahoma" w:cs="Tahoma"/>
          <w:b/>
          <w:bCs/>
          <w:sz w:val="20"/>
          <w:szCs w:val="20"/>
        </w:rPr>
        <w:t>BPA</w:t>
      </w:r>
      <w:r w:rsidRPr="003779B7">
        <w:rPr>
          <w:rFonts w:ascii="Tahoma" w:hAnsi="Tahoma" w:cs="Tahoma"/>
          <w:sz w:val="20"/>
          <w:szCs w:val="20"/>
        </w:rPr>
        <w:t>) to identify the organization is acceptable in casual conversation and personal correspondence. Once the name is spelled out in full, the acronym may be used in text. Do not use the acronym for cover titles or headlines.</w:t>
      </w:r>
    </w:p>
    <w:p w:rsidR="003779B7" w:rsidRPr="003779B7" w:rsidRDefault="003779B7" w:rsidP="003779B7">
      <w:pPr>
        <w:pStyle w:val="NoSpacing"/>
        <w:ind w:right="-270"/>
        <w:rPr>
          <w:rFonts w:ascii="Tahoma" w:hAnsi="Tahoma" w:cs="Tahoma"/>
          <w:sz w:val="20"/>
          <w:szCs w:val="20"/>
        </w:rPr>
      </w:pPr>
    </w:p>
    <w:p w:rsidR="004B2F14" w:rsidRPr="00663A47" w:rsidRDefault="004B2F14" w:rsidP="004B2F14">
      <w:pPr>
        <w:pStyle w:val="NoSpacing"/>
        <w:rPr>
          <w:rFonts w:ascii="Tahoma" w:hAnsi="Tahoma" w:cs="Tahoma"/>
          <w:b/>
          <w:sz w:val="20"/>
          <w:szCs w:val="20"/>
        </w:rPr>
      </w:pPr>
      <w:r w:rsidRPr="00663A47">
        <w:rPr>
          <w:rFonts w:ascii="Tahoma" w:hAnsi="Tahoma" w:cs="Tahoma"/>
          <w:b/>
          <w:sz w:val="20"/>
          <w:szCs w:val="20"/>
        </w:rPr>
        <w:t>BPA Attire</w:t>
      </w:r>
    </w:p>
    <w:p w:rsidR="003779B7" w:rsidRDefault="003779B7" w:rsidP="004B2F14">
      <w:pPr>
        <w:pStyle w:val="NoSpacing"/>
        <w:numPr>
          <w:ilvl w:val="0"/>
          <w:numId w:val="6"/>
        </w:numPr>
        <w:rPr>
          <w:rFonts w:ascii="Tahoma" w:hAnsi="Tahoma" w:cs="Tahoma"/>
          <w:sz w:val="20"/>
          <w:szCs w:val="20"/>
        </w:rPr>
      </w:pPr>
      <w:r>
        <w:rPr>
          <w:rFonts w:ascii="Tahoma" w:hAnsi="Tahoma" w:cs="Tahoma"/>
          <w:sz w:val="20"/>
          <w:szCs w:val="20"/>
        </w:rPr>
        <w:t>The official BPA blazer is navy blue and has the logo on the left side</w:t>
      </w:r>
    </w:p>
    <w:p w:rsidR="004B2F14" w:rsidRPr="00663A47" w:rsidRDefault="004B2F14" w:rsidP="004B2F14">
      <w:pPr>
        <w:pStyle w:val="NoSpacing"/>
        <w:numPr>
          <w:ilvl w:val="0"/>
          <w:numId w:val="6"/>
        </w:numPr>
        <w:rPr>
          <w:rFonts w:ascii="Tahoma" w:hAnsi="Tahoma" w:cs="Tahoma"/>
          <w:sz w:val="20"/>
          <w:szCs w:val="20"/>
        </w:rPr>
      </w:pPr>
      <w:r w:rsidRPr="00663A47">
        <w:rPr>
          <w:rFonts w:ascii="Tahoma" w:hAnsi="Tahoma" w:cs="Tahoma"/>
          <w:sz w:val="20"/>
          <w:szCs w:val="20"/>
        </w:rPr>
        <w:t>The nametag is worn on the right side of the jacket.</w:t>
      </w:r>
    </w:p>
    <w:p w:rsidR="004B2F14" w:rsidRPr="00663A47" w:rsidRDefault="004B2F14" w:rsidP="004B2F14">
      <w:pPr>
        <w:pStyle w:val="NoSpacing"/>
        <w:numPr>
          <w:ilvl w:val="0"/>
          <w:numId w:val="6"/>
        </w:numPr>
        <w:rPr>
          <w:rFonts w:ascii="Tahoma" w:hAnsi="Tahoma" w:cs="Tahoma"/>
          <w:sz w:val="20"/>
          <w:szCs w:val="20"/>
        </w:rPr>
      </w:pPr>
      <w:r w:rsidRPr="00663A47">
        <w:rPr>
          <w:rFonts w:ascii="Tahoma" w:hAnsi="Tahoma" w:cs="Tahoma"/>
          <w:sz w:val="20"/>
          <w:szCs w:val="20"/>
        </w:rPr>
        <w:t>The highest torch award pin earned is placed on the right lapel.</w:t>
      </w:r>
    </w:p>
    <w:p w:rsidR="004B2F14" w:rsidRPr="00663A47" w:rsidRDefault="004B2F14" w:rsidP="004B2F14">
      <w:pPr>
        <w:pStyle w:val="NoSpacing"/>
        <w:numPr>
          <w:ilvl w:val="0"/>
          <w:numId w:val="6"/>
        </w:numPr>
        <w:rPr>
          <w:rFonts w:ascii="Tahoma" w:hAnsi="Tahoma" w:cs="Tahoma"/>
          <w:sz w:val="20"/>
          <w:szCs w:val="20"/>
        </w:rPr>
      </w:pPr>
      <w:r w:rsidRPr="00663A47">
        <w:rPr>
          <w:rFonts w:ascii="Tahoma" w:hAnsi="Tahoma" w:cs="Tahoma"/>
          <w:sz w:val="20"/>
          <w:szCs w:val="20"/>
        </w:rPr>
        <w:t>The national merit pin is placed on the right lapel.</w:t>
      </w:r>
    </w:p>
    <w:p w:rsidR="004B2F14" w:rsidRPr="00663A47" w:rsidRDefault="004B2F14" w:rsidP="004B2F14">
      <w:pPr>
        <w:pStyle w:val="NoSpacing"/>
        <w:numPr>
          <w:ilvl w:val="0"/>
          <w:numId w:val="6"/>
        </w:numPr>
        <w:rPr>
          <w:rFonts w:ascii="Tahoma" w:hAnsi="Tahoma" w:cs="Tahoma"/>
          <w:sz w:val="20"/>
          <w:szCs w:val="20"/>
        </w:rPr>
      </w:pPr>
      <w:r w:rsidRPr="00663A47">
        <w:rPr>
          <w:rFonts w:ascii="Tahoma" w:hAnsi="Tahoma" w:cs="Tahoma"/>
          <w:sz w:val="20"/>
          <w:szCs w:val="20"/>
        </w:rPr>
        <w:t>The year membership pin is placed on the left lapel.</w:t>
      </w:r>
    </w:p>
    <w:p w:rsidR="004B2F14" w:rsidRPr="00663A47" w:rsidRDefault="004B2F14" w:rsidP="004B2F14">
      <w:pPr>
        <w:pStyle w:val="NoSpacing"/>
        <w:numPr>
          <w:ilvl w:val="0"/>
          <w:numId w:val="6"/>
        </w:numPr>
        <w:rPr>
          <w:rFonts w:ascii="Tahoma" w:hAnsi="Tahoma" w:cs="Tahoma"/>
          <w:sz w:val="20"/>
          <w:szCs w:val="20"/>
        </w:rPr>
      </w:pPr>
      <w:r w:rsidRPr="00663A47">
        <w:rPr>
          <w:rFonts w:ascii="Tahoma" w:hAnsi="Tahoma" w:cs="Tahoma"/>
          <w:sz w:val="20"/>
          <w:szCs w:val="20"/>
        </w:rPr>
        <w:t>The officer pin is placed on</w:t>
      </w:r>
      <w:r w:rsidR="003779B7">
        <w:rPr>
          <w:rFonts w:ascii="Tahoma" w:hAnsi="Tahoma" w:cs="Tahoma"/>
          <w:sz w:val="20"/>
          <w:szCs w:val="20"/>
        </w:rPr>
        <w:t xml:space="preserve"> the right lapel above the name</w:t>
      </w:r>
      <w:r w:rsidRPr="00663A47">
        <w:rPr>
          <w:rFonts w:ascii="Tahoma" w:hAnsi="Tahoma" w:cs="Tahoma"/>
          <w:sz w:val="20"/>
          <w:szCs w:val="20"/>
        </w:rPr>
        <w:t>tag</w:t>
      </w:r>
    </w:p>
    <w:p w:rsidR="004B2F14" w:rsidRPr="00663A47" w:rsidRDefault="004B2F14" w:rsidP="004B2F14">
      <w:pPr>
        <w:pStyle w:val="NoSpacing"/>
        <w:rPr>
          <w:rFonts w:ascii="Tahoma" w:hAnsi="Tahoma" w:cs="Tahoma"/>
          <w:sz w:val="20"/>
          <w:szCs w:val="20"/>
        </w:rPr>
      </w:pPr>
    </w:p>
    <w:p w:rsidR="003A3129" w:rsidRDefault="003A3129" w:rsidP="004B2F14">
      <w:pPr>
        <w:pStyle w:val="NoSpacing"/>
        <w:rPr>
          <w:rFonts w:ascii="Tahoma" w:hAnsi="Tahoma" w:cs="Tahoma"/>
          <w:b/>
          <w:sz w:val="20"/>
          <w:szCs w:val="20"/>
        </w:rPr>
      </w:pPr>
    </w:p>
    <w:p w:rsidR="003A3129" w:rsidRDefault="003A3129" w:rsidP="004B2F14">
      <w:pPr>
        <w:pStyle w:val="NoSpacing"/>
        <w:rPr>
          <w:rFonts w:ascii="Tahoma" w:hAnsi="Tahoma" w:cs="Tahoma"/>
          <w:b/>
          <w:sz w:val="20"/>
          <w:szCs w:val="20"/>
        </w:rPr>
      </w:pPr>
    </w:p>
    <w:p w:rsidR="003A3129" w:rsidRDefault="003A3129" w:rsidP="004B2F14">
      <w:pPr>
        <w:pStyle w:val="NoSpacing"/>
        <w:rPr>
          <w:rFonts w:ascii="Tahoma" w:hAnsi="Tahoma" w:cs="Tahoma"/>
          <w:b/>
          <w:sz w:val="20"/>
          <w:szCs w:val="20"/>
        </w:rPr>
      </w:pPr>
    </w:p>
    <w:p w:rsidR="004B2F14" w:rsidRPr="00663A47" w:rsidRDefault="004B2F14" w:rsidP="004B2F14">
      <w:pPr>
        <w:pStyle w:val="NoSpacing"/>
        <w:rPr>
          <w:rFonts w:ascii="Tahoma" w:hAnsi="Tahoma" w:cs="Tahoma"/>
          <w:b/>
          <w:sz w:val="20"/>
          <w:szCs w:val="20"/>
        </w:rPr>
      </w:pPr>
      <w:bookmarkStart w:id="0" w:name="_GoBack"/>
      <w:bookmarkEnd w:id="0"/>
      <w:r w:rsidRPr="00663A47">
        <w:rPr>
          <w:rFonts w:ascii="Tahoma" w:hAnsi="Tahoma" w:cs="Tahoma"/>
          <w:b/>
          <w:sz w:val="20"/>
          <w:szCs w:val="20"/>
        </w:rPr>
        <w:lastRenderedPageBreak/>
        <w:t>National Leadership Conference and Theme</w:t>
      </w:r>
    </w:p>
    <w:p w:rsidR="003779B7" w:rsidRDefault="003779B7" w:rsidP="004B2F14">
      <w:pPr>
        <w:pStyle w:val="NoSpacing"/>
        <w:rPr>
          <w:rFonts w:ascii="Tahoma" w:hAnsi="Tahoma" w:cs="Tahoma"/>
          <w:sz w:val="20"/>
          <w:szCs w:val="20"/>
        </w:rPr>
      </w:pPr>
      <w:r>
        <w:rPr>
          <w:rFonts w:ascii="Tahoma" w:hAnsi="Tahoma" w:cs="Tahoma"/>
          <w:sz w:val="20"/>
          <w:szCs w:val="20"/>
        </w:rPr>
        <w:t xml:space="preserve">The 2019 NLC </w:t>
      </w:r>
      <w:r w:rsidR="003A3129">
        <w:rPr>
          <w:rFonts w:ascii="Tahoma" w:hAnsi="Tahoma" w:cs="Tahoma"/>
          <w:sz w:val="20"/>
          <w:szCs w:val="20"/>
        </w:rPr>
        <w:t>was</w:t>
      </w:r>
      <w:r>
        <w:rPr>
          <w:rFonts w:ascii="Tahoma" w:hAnsi="Tahoma" w:cs="Tahoma"/>
          <w:sz w:val="20"/>
          <w:szCs w:val="20"/>
        </w:rPr>
        <w:t xml:space="preserve"> in Anaheim, CA, May 1-5, 2019. “Together We Create” </w:t>
      </w:r>
      <w:r w:rsidR="003A3129">
        <w:rPr>
          <w:rFonts w:ascii="Tahoma" w:hAnsi="Tahoma" w:cs="Tahoma"/>
          <w:sz w:val="20"/>
          <w:szCs w:val="20"/>
        </w:rPr>
        <w:t xml:space="preserve">was </w:t>
      </w:r>
      <w:r>
        <w:rPr>
          <w:rFonts w:ascii="Tahoma" w:hAnsi="Tahoma" w:cs="Tahoma"/>
          <w:sz w:val="20"/>
          <w:szCs w:val="20"/>
        </w:rPr>
        <w:t>the conference theme.</w:t>
      </w:r>
    </w:p>
    <w:p w:rsidR="003A3129" w:rsidRPr="00663A47" w:rsidRDefault="003A3129" w:rsidP="004B2F14">
      <w:pPr>
        <w:pStyle w:val="NoSpacing"/>
        <w:rPr>
          <w:rFonts w:ascii="Tahoma" w:hAnsi="Tahoma" w:cs="Tahoma"/>
          <w:sz w:val="20"/>
          <w:szCs w:val="20"/>
        </w:rPr>
      </w:pPr>
      <w:r>
        <w:rPr>
          <w:rFonts w:ascii="Tahoma" w:hAnsi="Tahoma" w:cs="Tahoma"/>
          <w:sz w:val="20"/>
          <w:szCs w:val="20"/>
        </w:rPr>
        <w:t xml:space="preserve">The 2020 NLC will be in National Harbor (Washington DC Area), May 6-10, 2020. “Capitalize your Future” is the conference theme. </w:t>
      </w:r>
    </w:p>
    <w:p w:rsidR="004B2F14" w:rsidRPr="00663A47" w:rsidRDefault="004B2F14" w:rsidP="004B2F14">
      <w:pPr>
        <w:pStyle w:val="NoSpacing"/>
        <w:rPr>
          <w:rFonts w:ascii="Tahoma" w:hAnsi="Tahoma" w:cs="Tahoma"/>
          <w:sz w:val="20"/>
          <w:szCs w:val="20"/>
        </w:rPr>
      </w:pPr>
    </w:p>
    <w:p w:rsidR="00663A47" w:rsidRPr="00663A47" w:rsidRDefault="00663A47" w:rsidP="00663A47">
      <w:pPr>
        <w:pStyle w:val="NoSpacing"/>
        <w:rPr>
          <w:rFonts w:ascii="Tahoma" w:hAnsi="Tahoma" w:cs="Tahoma"/>
          <w:b/>
          <w:sz w:val="20"/>
          <w:szCs w:val="20"/>
        </w:rPr>
      </w:pPr>
      <w:r w:rsidRPr="00663A47">
        <w:rPr>
          <w:rFonts w:ascii="Tahoma" w:hAnsi="Tahoma" w:cs="Tahoma"/>
          <w:b/>
          <w:sz w:val="20"/>
          <w:szCs w:val="20"/>
        </w:rPr>
        <w:t>Torch Awards Program</w:t>
      </w:r>
    </w:p>
    <w:p w:rsidR="003779B7" w:rsidRDefault="00663A47" w:rsidP="003779B7">
      <w:pPr>
        <w:pStyle w:val="NoSpacing"/>
        <w:rPr>
          <w:rFonts w:ascii="Tahoma" w:hAnsi="Tahoma" w:cs="Tahoma"/>
          <w:sz w:val="20"/>
          <w:szCs w:val="20"/>
        </w:rPr>
      </w:pPr>
      <w:r w:rsidRPr="00663A47">
        <w:rPr>
          <w:rFonts w:ascii="Tahoma" w:hAnsi="Tahoma" w:cs="Tahoma"/>
          <w:sz w:val="20"/>
          <w:szCs w:val="20"/>
        </w:rPr>
        <w:t xml:space="preserve">BPA’s Torch Awards Program recognizes BPA members for community service and for leadership development activities. There are </w:t>
      </w:r>
      <w:r w:rsidRPr="00663A47">
        <w:rPr>
          <w:rFonts w:ascii="Tahoma" w:hAnsi="Tahoma" w:cs="Tahoma"/>
          <w:b/>
          <w:sz w:val="20"/>
          <w:szCs w:val="20"/>
        </w:rPr>
        <w:t>nine</w:t>
      </w:r>
      <w:r w:rsidRPr="00663A47">
        <w:rPr>
          <w:rFonts w:ascii="Tahoma" w:hAnsi="Tahoma" w:cs="Tahoma"/>
          <w:sz w:val="20"/>
          <w:szCs w:val="20"/>
        </w:rPr>
        <w:t xml:space="preserve"> torches in </w:t>
      </w:r>
      <w:r w:rsidRPr="00663A47">
        <w:rPr>
          <w:rFonts w:ascii="Tahoma" w:hAnsi="Tahoma" w:cs="Tahoma"/>
          <w:b/>
          <w:sz w:val="20"/>
          <w:szCs w:val="20"/>
        </w:rPr>
        <w:t>seven</w:t>
      </w:r>
      <w:r w:rsidRPr="00663A47">
        <w:rPr>
          <w:rFonts w:ascii="Tahoma" w:hAnsi="Tahoma" w:cs="Tahoma"/>
          <w:sz w:val="20"/>
          <w:szCs w:val="20"/>
        </w:rPr>
        <w:t xml:space="preserve"> activity divisions. The torches are leadership, service, cooperation, knowledge, friendship, love, hope, faith, and patriotism.</w:t>
      </w:r>
      <w:r w:rsidR="003779B7">
        <w:rPr>
          <w:rFonts w:ascii="Tahoma" w:hAnsi="Tahoma" w:cs="Tahoma"/>
          <w:sz w:val="20"/>
          <w:szCs w:val="20"/>
        </w:rPr>
        <w:t xml:space="preserve"> Torch Awards Handbook: </w:t>
      </w:r>
      <w:hyperlink r:id="rId13" w:history="1">
        <w:r w:rsidR="003A3129" w:rsidRPr="0036320D">
          <w:rPr>
            <w:rStyle w:val="Hyperlink"/>
            <w:rFonts w:ascii="Tahoma" w:hAnsi="Tahoma" w:cs="Tahoma"/>
            <w:sz w:val="20"/>
            <w:szCs w:val="20"/>
          </w:rPr>
          <w:t>https://34kjmn3xy614nqsp3bsgpb13-wpengine.netdna-ssl.com/wp-content/uploads/2019/09/Torch-Handbook-2019_20_Release_9-1</w:t>
        </w:r>
        <w:r w:rsidR="003A3129" w:rsidRPr="0036320D">
          <w:rPr>
            <w:rStyle w:val="Hyperlink"/>
            <w:rFonts w:ascii="Tahoma" w:hAnsi="Tahoma" w:cs="Tahoma"/>
            <w:sz w:val="20"/>
            <w:szCs w:val="20"/>
          </w:rPr>
          <w:t>-</w:t>
        </w:r>
        <w:r w:rsidR="003A3129" w:rsidRPr="0036320D">
          <w:rPr>
            <w:rStyle w:val="Hyperlink"/>
            <w:rFonts w:ascii="Tahoma" w:hAnsi="Tahoma" w:cs="Tahoma"/>
            <w:sz w:val="20"/>
            <w:szCs w:val="20"/>
          </w:rPr>
          <w:t>2019.pdf</w:t>
        </w:r>
      </w:hyperlink>
    </w:p>
    <w:p w:rsidR="003A3129" w:rsidRDefault="003A3129" w:rsidP="003779B7">
      <w:pPr>
        <w:pStyle w:val="NoSpacing"/>
      </w:pPr>
    </w:p>
    <w:p w:rsidR="003779B7" w:rsidRDefault="003779B7" w:rsidP="003779B7">
      <w:pPr>
        <w:pStyle w:val="Default"/>
        <w:numPr>
          <w:ilvl w:val="0"/>
          <w:numId w:val="12"/>
        </w:numPr>
        <w:rPr>
          <w:sz w:val="22"/>
          <w:szCs w:val="22"/>
        </w:rPr>
      </w:pPr>
      <w:r>
        <w:rPr>
          <w:sz w:val="22"/>
          <w:szCs w:val="22"/>
        </w:rPr>
        <w:t xml:space="preserve">Local Award </w:t>
      </w:r>
      <w:r>
        <w:rPr>
          <w:sz w:val="22"/>
          <w:szCs w:val="22"/>
        </w:rPr>
        <w:tab/>
      </w:r>
      <w:r>
        <w:rPr>
          <w:sz w:val="22"/>
          <w:szCs w:val="22"/>
        </w:rPr>
        <w:tab/>
      </w:r>
      <w:r>
        <w:rPr>
          <w:sz w:val="22"/>
          <w:szCs w:val="22"/>
        </w:rPr>
        <w:tab/>
        <w:t xml:space="preserve">Executive </w:t>
      </w:r>
      <w:r>
        <w:rPr>
          <w:sz w:val="22"/>
          <w:szCs w:val="22"/>
        </w:rPr>
        <w:tab/>
      </w:r>
      <w:r>
        <w:rPr>
          <w:sz w:val="22"/>
          <w:szCs w:val="22"/>
        </w:rPr>
        <w:tab/>
        <w:t xml:space="preserve">10 points per category </w:t>
      </w:r>
    </w:p>
    <w:p w:rsidR="003779B7" w:rsidRDefault="003779B7" w:rsidP="003779B7">
      <w:pPr>
        <w:pStyle w:val="Default"/>
        <w:numPr>
          <w:ilvl w:val="0"/>
          <w:numId w:val="12"/>
        </w:numPr>
        <w:rPr>
          <w:sz w:val="22"/>
          <w:szCs w:val="22"/>
        </w:rPr>
      </w:pPr>
      <w:r>
        <w:rPr>
          <w:sz w:val="22"/>
          <w:szCs w:val="22"/>
        </w:rPr>
        <w:t xml:space="preserve">Regional Award </w:t>
      </w:r>
      <w:r>
        <w:rPr>
          <w:sz w:val="22"/>
          <w:szCs w:val="22"/>
        </w:rPr>
        <w:tab/>
      </w:r>
      <w:r>
        <w:rPr>
          <w:sz w:val="22"/>
          <w:szCs w:val="22"/>
        </w:rPr>
        <w:tab/>
        <w:t xml:space="preserve">Diplomat </w:t>
      </w:r>
      <w:r>
        <w:rPr>
          <w:sz w:val="22"/>
          <w:szCs w:val="22"/>
        </w:rPr>
        <w:tab/>
      </w:r>
      <w:r>
        <w:rPr>
          <w:sz w:val="22"/>
          <w:szCs w:val="22"/>
        </w:rPr>
        <w:tab/>
        <w:t xml:space="preserve">30 points per category </w:t>
      </w:r>
    </w:p>
    <w:p w:rsidR="003779B7" w:rsidRDefault="003779B7" w:rsidP="003779B7">
      <w:pPr>
        <w:pStyle w:val="Default"/>
        <w:numPr>
          <w:ilvl w:val="0"/>
          <w:numId w:val="12"/>
        </w:numPr>
        <w:rPr>
          <w:sz w:val="22"/>
          <w:szCs w:val="22"/>
        </w:rPr>
      </w:pPr>
      <w:r>
        <w:rPr>
          <w:sz w:val="22"/>
          <w:szCs w:val="22"/>
        </w:rPr>
        <w:t xml:space="preserve">State Award </w:t>
      </w:r>
      <w:r>
        <w:rPr>
          <w:sz w:val="22"/>
          <w:szCs w:val="22"/>
        </w:rPr>
        <w:tab/>
      </w:r>
      <w:r>
        <w:rPr>
          <w:sz w:val="22"/>
          <w:szCs w:val="22"/>
        </w:rPr>
        <w:tab/>
      </w:r>
      <w:r>
        <w:rPr>
          <w:sz w:val="22"/>
          <w:szCs w:val="22"/>
        </w:rPr>
        <w:tab/>
        <w:t xml:space="preserve">Statesman </w:t>
      </w:r>
      <w:r>
        <w:rPr>
          <w:sz w:val="22"/>
          <w:szCs w:val="22"/>
        </w:rPr>
        <w:tab/>
      </w:r>
      <w:r>
        <w:rPr>
          <w:sz w:val="22"/>
          <w:szCs w:val="22"/>
        </w:rPr>
        <w:tab/>
        <w:t xml:space="preserve">50 points per category </w:t>
      </w:r>
    </w:p>
    <w:p w:rsidR="003779B7" w:rsidRDefault="003779B7" w:rsidP="003779B7">
      <w:pPr>
        <w:pStyle w:val="Default"/>
        <w:numPr>
          <w:ilvl w:val="0"/>
          <w:numId w:val="12"/>
        </w:numPr>
        <w:rPr>
          <w:rFonts w:ascii="Tahoma" w:hAnsi="Tahoma" w:cs="Tahoma"/>
          <w:sz w:val="20"/>
          <w:szCs w:val="20"/>
        </w:rPr>
      </w:pPr>
      <w:r>
        <w:rPr>
          <w:sz w:val="22"/>
          <w:szCs w:val="22"/>
        </w:rPr>
        <w:t xml:space="preserve">National Award </w:t>
      </w:r>
      <w:r>
        <w:rPr>
          <w:sz w:val="22"/>
          <w:szCs w:val="22"/>
        </w:rPr>
        <w:tab/>
      </w:r>
      <w:r>
        <w:rPr>
          <w:sz w:val="22"/>
          <w:szCs w:val="22"/>
        </w:rPr>
        <w:tab/>
        <w:t xml:space="preserve">Ambassador </w:t>
      </w:r>
      <w:r>
        <w:rPr>
          <w:sz w:val="22"/>
          <w:szCs w:val="22"/>
        </w:rPr>
        <w:tab/>
      </w:r>
      <w:r>
        <w:rPr>
          <w:sz w:val="22"/>
          <w:szCs w:val="22"/>
        </w:rPr>
        <w:tab/>
        <w:t>70 points per category</w:t>
      </w:r>
    </w:p>
    <w:p w:rsidR="003779B7" w:rsidRDefault="003779B7" w:rsidP="002D1F3E">
      <w:pPr>
        <w:pStyle w:val="NoSpacing"/>
        <w:rPr>
          <w:rFonts w:ascii="Tahoma" w:hAnsi="Tahoma" w:cs="Tahoma"/>
          <w:sz w:val="20"/>
          <w:szCs w:val="20"/>
        </w:rPr>
      </w:pPr>
    </w:p>
    <w:p w:rsidR="00663A47" w:rsidRDefault="00663A47" w:rsidP="003A3129">
      <w:pPr>
        <w:rPr>
          <w:rFonts w:ascii="Tahoma" w:hAnsi="Tahoma" w:cs="Tahoma"/>
          <w:b/>
          <w:sz w:val="20"/>
          <w:szCs w:val="20"/>
        </w:rPr>
      </w:pPr>
      <w:r w:rsidRPr="00663A47">
        <w:rPr>
          <w:rFonts w:ascii="Tahoma" w:hAnsi="Tahoma" w:cs="Tahoma"/>
          <w:b/>
          <w:sz w:val="20"/>
          <w:szCs w:val="20"/>
        </w:rPr>
        <w:t>BPA Cares</w:t>
      </w:r>
    </w:p>
    <w:p w:rsidR="00663A47" w:rsidRDefault="00663A47" w:rsidP="00663A47">
      <w:pPr>
        <w:pStyle w:val="NoSpacing"/>
        <w:rPr>
          <w:rFonts w:ascii="Tahoma" w:hAnsi="Tahoma" w:cs="Tahoma"/>
          <w:sz w:val="20"/>
          <w:szCs w:val="20"/>
        </w:rPr>
      </w:pPr>
      <w:r w:rsidRPr="00663A47">
        <w:rPr>
          <w:rFonts w:ascii="Tahoma" w:hAnsi="Tahoma" w:cs="Tahoma"/>
          <w:sz w:val="20"/>
          <w:szCs w:val="20"/>
        </w:rPr>
        <w:t xml:space="preserve">This award program allows students to receive recognition at the </w:t>
      </w:r>
      <w:r w:rsidR="003779B7">
        <w:rPr>
          <w:rFonts w:ascii="Tahoma" w:hAnsi="Tahoma" w:cs="Tahoma"/>
          <w:sz w:val="20"/>
          <w:szCs w:val="20"/>
        </w:rPr>
        <w:t xml:space="preserve">state and </w:t>
      </w:r>
      <w:r w:rsidRPr="00663A47">
        <w:rPr>
          <w:rFonts w:ascii="Tahoma" w:hAnsi="Tahoma" w:cs="Tahoma"/>
          <w:sz w:val="20"/>
          <w:szCs w:val="20"/>
        </w:rPr>
        <w:t>national level</w:t>
      </w:r>
      <w:r w:rsidR="003779B7">
        <w:rPr>
          <w:rFonts w:ascii="Tahoma" w:hAnsi="Tahoma" w:cs="Tahoma"/>
          <w:sz w:val="20"/>
          <w:szCs w:val="20"/>
        </w:rPr>
        <w:t>s</w:t>
      </w:r>
      <w:r w:rsidRPr="00663A47">
        <w:rPr>
          <w:rFonts w:ascii="Tahoma" w:hAnsi="Tahoma" w:cs="Tahoma"/>
          <w:sz w:val="20"/>
          <w:szCs w:val="20"/>
        </w:rPr>
        <w:t xml:space="preserve"> for engaging in worthwhile projects. BPA Cares is divid</w:t>
      </w:r>
      <w:r w:rsidR="003779B7">
        <w:rPr>
          <w:rFonts w:ascii="Tahoma" w:hAnsi="Tahoma" w:cs="Tahoma"/>
          <w:sz w:val="20"/>
          <w:szCs w:val="20"/>
        </w:rPr>
        <w:t>ed into three categories with 18</w:t>
      </w:r>
      <w:r w:rsidR="007B4B2A">
        <w:rPr>
          <w:rFonts w:ascii="Tahoma" w:hAnsi="Tahoma" w:cs="Tahoma"/>
          <w:sz w:val="20"/>
          <w:szCs w:val="20"/>
        </w:rPr>
        <w:t xml:space="preserve"> different awards </w:t>
      </w:r>
      <w:hyperlink r:id="rId14" w:history="1">
        <w:r w:rsidR="003A3129" w:rsidRPr="0036320D">
          <w:rPr>
            <w:rStyle w:val="Hyperlink"/>
            <w:rFonts w:ascii="Tahoma" w:hAnsi="Tahoma" w:cs="Tahoma"/>
            <w:sz w:val="20"/>
            <w:szCs w:val="20"/>
          </w:rPr>
          <w:t>https://bpa.org/students/bpa-cares/</w:t>
        </w:r>
      </w:hyperlink>
    </w:p>
    <w:p w:rsidR="003A3129" w:rsidRDefault="003A3129" w:rsidP="00663A47">
      <w:pPr>
        <w:pStyle w:val="NoSpacing"/>
      </w:pPr>
    </w:p>
    <w:p w:rsidR="003779B7" w:rsidRPr="003779B7" w:rsidRDefault="003779B7" w:rsidP="003779B7">
      <w:pPr>
        <w:pStyle w:val="NoSpacing"/>
        <w:numPr>
          <w:ilvl w:val="0"/>
          <w:numId w:val="11"/>
        </w:numPr>
        <w:rPr>
          <w:rFonts w:ascii="Tahoma" w:hAnsi="Tahoma" w:cs="Tahoma"/>
          <w:sz w:val="20"/>
          <w:szCs w:val="20"/>
        </w:rPr>
      </w:pPr>
      <w:r w:rsidRPr="003779B7">
        <w:rPr>
          <w:rFonts w:ascii="Tahoma" w:hAnsi="Tahoma" w:cs="Tahoma"/>
          <w:b/>
          <w:sz w:val="20"/>
          <w:szCs w:val="20"/>
        </w:rPr>
        <w:t>Service Learning Awards Program</w:t>
      </w:r>
      <w:r w:rsidRPr="003779B7">
        <w:rPr>
          <w:rFonts w:ascii="Tahoma" w:hAnsi="Tahoma" w:cs="Tahoma"/>
          <w:sz w:val="20"/>
          <w:szCs w:val="20"/>
        </w:rPr>
        <w:t xml:space="preserve"> (5 awards) – Community Service Award, Environmental Action/Awareness Award, Safety Awareness Award, Service Learning Individual Award, and Special Olympics Award </w:t>
      </w:r>
    </w:p>
    <w:p w:rsidR="003779B7" w:rsidRPr="003779B7" w:rsidRDefault="003779B7" w:rsidP="003779B7">
      <w:pPr>
        <w:pStyle w:val="NoSpacing"/>
        <w:numPr>
          <w:ilvl w:val="0"/>
          <w:numId w:val="11"/>
        </w:numPr>
        <w:rPr>
          <w:rFonts w:ascii="Tahoma" w:hAnsi="Tahoma" w:cs="Tahoma"/>
          <w:sz w:val="20"/>
          <w:szCs w:val="20"/>
        </w:rPr>
      </w:pPr>
      <w:r w:rsidRPr="003779B7">
        <w:rPr>
          <w:rFonts w:ascii="Tahoma" w:hAnsi="Tahoma" w:cs="Tahoma"/>
          <w:b/>
          <w:sz w:val="20"/>
          <w:szCs w:val="20"/>
        </w:rPr>
        <w:t>Special Recognition Awards Program</w:t>
      </w:r>
      <w:r w:rsidRPr="003779B7">
        <w:rPr>
          <w:rFonts w:ascii="Tahoma" w:hAnsi="Tahoma" w:cs="Tahoma"/>
          <w:sz w:val="20"/>
          <w:szCs w:val="20"/>
        </w:rPr>
        <w:t xml:space="preserve"> (7 awards)– BPA Marketing and Public Relations Award, BPA Merit Scholar Award, Chapter Activities Award of Excellence, Member Recruiter of the Year Award, Membership Explosion Award, Social Media Award, and the Professional Cup Award. </w:t>
      </w:r>
    </w:p>
    <w:p w:rsidR="003779B7" w:rsidRPr="003779B7" w:rsidRDefault="003779B7" w:rsidP="003779B7">
      <w:pPr>
        <w:pStyle w:val="NoSpacing"/>
        <w:numPr>
          <w:ilvl w:val="0"/>
          <w:numId w:val="11"/>
        </w:numPr>
        <w:rPr>
          <w:rFonts w:ascii="Tahoma" w:hAnsi="Tahoma" w:cs="Tahoma"/>
          <w:sz w:val="20"/>
          <w:szCs w:val="20"/>
        </w:rPr>
      </w:pPr>
      <w:r w:rsidRPr="003779B7">
        <w:rPr>
          <w:rFonts w:ascii="Tahoma" w:hAnsi="Tahoma" w:cs="Tahoma"/>
          <w:b/>
          <w:sz w:val="20"/>
          <w:szCs w:val="20"/>
        </w:rPr>
        <w:t>Professional Awards Program</w:t>
      </w:r>
      <w:r w:rsidRPr="003779B7">
        <w:rPr>
          <w:rFonts w:ascii="Tahoma" w:hAnsi="Tahoma" w:cs="Tahoma"/>
          <w:sz w:val="20"/>
          <w:szCs w:val="20"/>
        </w:rPr>
        <w:t xml:space="preserve"> (6 awards) – Advisor of the Year Award, Emerging Advisor of the Year Award, Emerging Professional of the Year Award, Student of the Year, Hall of Fame Award, and Outstanding Service Award. </w:t>
      </w:r>
    </w:p>
    <w:p w:rsidR="003779B7" w:rsidRDefault="003779B7" w:rsidP="00663A47">
      <w:pPr>
        <w:pStyle w:val="NoSpacing"/>
      </w:pPr>
    </w:p>
    <w:p w:rsidR="00E038A6" w:rsidRPr="00E038A6" w:rsidRDefault="00E038A6" w:rsidP="00E038A6">
      <w:pPr>
        <w:pStyle w:val="NoSpacing"/>
        <w:rPr>
          <w:rFonts w:ascii="Tahoma" w:hAnsi="Tahoma" w:cs="Tahoma"/>
          <w:b/>
          <w:sz w:val="20"/>
          <w:szCs w:val="20"/>
        </w:rPr>
      </w:pPr>
      <w:r w:rsidRPr="00E038A6">
        <w:rPr>
          <w:rFonts w:ascii="Tahoma" w:hAnsi="Tahoma" w:cs="Tahoma"/>
          <w:b/>
          <w:sz w:val="20"/>
          <w:szCs w:val="20"/>
        </w:rPr>
        <w:t>Workplace Skills Assessment Program (WSAP)</w:t>
      </w:r>
    </w:p>
    <w:p w:rsidR="00E038A6" w:rsidRPr="003779B7" w:rsidRDefault="00E038A6" w:rsidP="003779B7">
      <w:pPr>
        <w:pStyle w:val="Default"/>
        <w:rPr>
          <w:sz w:val="22"/>
          <w:szCs w:val="22"/>
        </w:rPr>
      </w:pPr>
      <w:r w:rsidRPr="00E038A6">
        <w:rPr>
          <w:rFonts w:ascii="Tahoma" w:hAnsi="Tahoma" w:cs="Tahoma"/>
          <w:sz w:val="20"/>
          <w:szCs w:val="20"/>
        </w:rPr>
        <w:t>Competitive events occur at the regional, state, and national levels. The events test a member’s</w:t>
      </w:r>
      <w:r w:rsidR="003779B7">
        <w:rPr>
          <w:rFonts w:ascii="Tahoma" w:hAnsi="Tahoma" w:cs="Tahoma"/>
          <w:sz w:val="20"/>
          <w:szCs w:val="20"/>
        </w:rPr>
        <w:t xml:space="preserve"> </w:t>
      </w:r>
      <w:r w:rsidRPr="00E038A6">
        <w:rPr>
          <w:rFonts w:ascii="Tahoma" w:hAnsi="Tahoma" w:cs="Tahoma"/>
          <w:sz w:val="20"/>
          <w:szCs w:val="20"/>
        </w:rPr>
        <w:t>co</w:t>
      </w:r>
      <w:r w:rsidR="003779B7">
        <w:rPr>
          <w:rFonts w:ascii="Tahoma" w:hAnsi="Tahoma" w:cs="Tahoma"/>
          <w:sz w:val="20"/>
          <w:szCs w:val="20"/>
        </w:rPr>
        <w:t xml:space="preserve">mpetency in five categories (listed below). </w:t>
      </w:r>
      <w:r w:rsidR="003779B7">
        <w:rPr>
          <w:sz w:val="22"/>
          <w:szCs w:val="22"/>
        </w:rPr>
        <w:t>Members may also compete in Virtual events (nine events are available).</w:t>
      </w:r>
    </w:p>
    <w:p w:rsidR="00E038A6" w:rsidRPr="00E038A6" w:rsidRDefault="00E038A6" w:rsidP="00E038A6">
      <w:pPr>
        <w:pStyle w:val="NoSpacing"/>
        <w:numPr>
          <w:ilvl w:val="0"/>
          <w:numId w:val="8"/>
        </w:numPr>
        <w:rPr>
          <w:rFonts w:ascii="Tahoma" w:hAnsi="Tahoma" w:cs="Tahoma"/>
          <w:sz w:val="20"/>
          <w:szCs w:val="20"/>
        </w:rPr>
      </w:pPr>
      <w:r w:rsidRPr="00E038A6">
        <w:rPr>
          <w:rFonts w:ascii="Tahoma" w:hAnsi="Tahoma" w:cs="Tahoma"/>
          <w:sz w:val="20"/>
          <w:szCs w:val="20"/>
        </w:rPr>
        <w:t>Finance</w:t>
      </w:r>
    </w:p>
    <w:p w:rsidR="00E038A6" w:rsidRPr="00E038A6" w:rsidRDefault="00E038A6" w:rsidP="00E038A6">
      <w:pPr>
        <w:pStyle w:val="NoSpacing"/>
        <w:numPr>
          <w:ilvl w:val="0"/>
          <w:numId w:val="8"/>
        </w:numPr>
        <w:rPr>
          <w:rFonts w:ascii="Tahoma" w:hAnsi="Tahoma" w:cs="Tahoma"/>
          <w:sz w:val="20"/>
          <w:szCs w:val="20"/>
        </w:rPr>
      </w:pPr>
      <w:r w:rsidRPr="00E038A6">
        <w:rPr>
          <w:rFonts w:ascii="Tahoma" w:hAnsi="Tahoma" w:cs="Tahoma"/>
          <w:sz w:val="20"/>
          <w:szCs w:val="20"/>
        </w:rPr>
        <w:t>Business Administration</w:t>
      </w:r>
    </w:p>
    <w:p w:rsidR="00E038A6" w:rsidRPr="00E038A6" w:rsidRDefault="00E038A6" w:rsidP="00E038A6">
      <w:pPr>
        <w:pStyle w:val="NoSpacing"/>
        <w:numPr>
          <w:ilvl w:val="0"/>
          <w:numId w:val="8"/>
        </w:numPr>
        <w:rPr>
          <w:rFonts w:ascii="Tahoma" w:hAnsi="Tahoma" w:cs="Tahoma"/>
          <w:sz w:val="20"/>
          <w:szCs w:val="20"/>
        </w:rPr>
      </w:pPr>
      <w:r w:rsidRPr="00E038A6">
        <w:rPr>
          <w:rFonts w:ascii="Tahoma" w:hAnsi="Tahoma" w:cs="Tahoma"/>
          <w:sz w:val="20"/>
          <w:szCs w:val="20"/>
        </w:rPr>
        <w:t>Management Information Systems</w:t>
      </w:r>
    </w:p>
    <w:p w:rsidR="00E038A6" w:rsidRPr="00E038A6" w:rsidRDefault="00E038A6" w:rsidP="00E038A6">
      <w:pPr>
        <w:pStyle w:val="NoSpacing"/>
        <w:numPr>
          <w:ilvl w:val="0"/>
          <w:numId w:val="8"/>
        </w:numPr>
        <w:rPr>
          <w:rFonts w:ascii="Tahoma" w:hAnsi="Tahoma" w:cs="Tahoma"/>
          <w:sz w:val="20"/>
          <w:szCs w:val="20"/>
        </w:rPr>
      </w:pPr>
      <w:r w:rsidRPr="00E038A6">
        <w:rPr>
          <w:rFonts w:ascii="Tahoma" w:hAnsi="Tahoma" w:cs="Tahoma"/>
          <w:sz w:val="20"/>
          <w:szCs w:val="20"/>
        </w:rPr>
        <w:t>Digital Communication &amp; Design</w:t>
      </w:r>
    </w:p>
    <w:p w:rsidR="00E038A6" w:rsidRDefault="00E038A6" w:rsidP="00E038A6">
      <w:pPr>
        <w:pStyle w:val="NoSpacing"/>
        <w:numPr>
          <w:ilvl w:val="0"/>
          <w:numId w:val="8"/>
        </w:numPr>
        <w:rPr>
          <w:rFonts w:ascii="Tahoma" w:hAnsi="Tahoma" w:cs="Tahoma"/>
          <w:sz w:val="20"/>
          <w:szCs w:val="20"/>
        </w:rPr>
      </w:pPr>
      <w:r w:rsidRPr="00E038A6">
        <w:rPr>
          <w:rFonts w:ascii="Tahoma" w:hAnsi="Tahoma" w:cs="Tahoma"/>
          <w:sz w:val="20"/>
          <w:szCs w:val="20"/>
        </w:rPr>
        <w:t>Management, Marketing &amp; Communication</w:t>
      </w:r>
    </w:p>
    <w:p w:rsidR="00E038A6" w:rsidRDefault="003779B7" w:rsidP="00E038A6">
      <w:pPr>
        <w:pStyle w:val="NoSpacing"/>
      </w:pPr>
      <w:r>
        <w:rPr>
          <w:rFonts w:ascii="Tahoma" w:hAnsi="Tahoma" w:cs="Tahoma"/>
          <w:sz w:val="20"/>
          <w:szCs w:val="20"/>
        </w:rPr>
        <w:t xml:space="preserve">Secondary (high school) and Middle-Level (middle and junior high school) </w:t>
      </w:r>
      <w:r w:rsidR="00E038A6">
        <w:rPr>
          <w:rFonts w:ascii="Tahoma" w:hAnsi="Tahoma" w:cs="Tahoma"/>
          <w:sz w:val="20"/>
          <w:szCs w:val="20"/>
        </w:rPr>
        <w:t>BPA member</w:t>
      </w:r>
      <w:r>
        <w:rPr>
          <w:rFonts w:ascii="Tahoma" w:hAnsi="Tahoma" w:cs="Tahoma"/>
          <w:sz w:val="20"/>
          <w:szCs w:val="20"/>
        </w:rPr>
        <w:t>s</w:t>
      </w:r>
      <w:r w:rsidR="00E038A6">
        <w:rPr>
          <w:rFonts w:ascii="Tahoma" w:hAnsi="Tahoma" w:cs="Tahoma"/>
          <w:sz w:val="20"/>
          <w:szCs w:val="20"/>
        </w:rPr>
        <w:t xml:space="preserve"> registered for State Leadership Conference may compete in two events, excluding open events, which are unlimited.</w:t>
      </w:r>
      <w:r w:rsidR="00770ADC">
        <w:rPr>
          <w:rFonts w:ascii="Tahoma" w:hAnsi="Tahoma" w:cs="Tahoma"/>
          <w:sz w:val="20"/>
          <w:szCs w:val="20"/>
        </w:rPr>
        <w:t xml:space="preserve"> </w:t>
      </w:r>
      <w:r>
        <w:rPr>
          <w:rFonts w:ascii="Tahoma" w:hAnsi="Tahoma" w:cs="Tahoma"/>
          <w:sz w:val="20"/>
          <w:szCs w:val="20"/>
        </w:rPr>
        <w:t xml:space="preserve">Post-secondary (adult) members may compete in three events. </w:t>
      </w:r>
      <w:r w:rsidR="00770ADC">
        <w:rPr>
          <w:rFonts w:ascii="Tahoma" w:hAnsi="Tahoma" w:cs="Tahoma"/>
          <w:sz w:val="20"/>
          <w:szCs w:val="20"/>
        </w:rPr>
        <w:t xml:space="preserve">Learn more by visiting </w:t>
      </w:r>
      <w:hyperlink r:id="rId15" w:history="1">
        <w:r w:rsidRPr="00235C31">
          <w:rPr>
            <w:rStyle w:val="Hyperlink"/>
          </w:rPr>
          <w:t>http://bpaok.or</w:t>
        </w:r>
        <w:r w:rsidRPr="00235C31">
          <w:rPr>
            <w:rStyle w:val="Hyperlink"/>
          </w:rPr>
          <w:t>g</w:t>
        </w:r>
        <w:r w:rsidRPr="00235C31">
          <w:rPr>
            <w:rStyle w:val="Hyperlink"/>
          </w:rPr>
          <w:t>/compete/</w:t>
        </w:r>
      </w:hyperlink>
    </w:p>
    <w:p w:rsidR="002D1F3E" w:rsidRDefault="002D1F3E" w:rsidP="00E038A6">
      <w:pPr>
        <w:pStyle w:val="NoSpacing"/>
        <w:rPr>
          <w:rFonts w:ascii="Tahoma" w:hAnsi="Tahoma" w:cs="Tahoma"/>
          <w:sz w:val="20"/>
          <w:szCs w:val="20"/>
        </w:rPr>
      </w:pPr>
    </w:p>
    <w:p w:rsidR="002D1F3E" w:rsidRDefault="002D1F3E" w:rsidP="00E038A6">
      <w:pPr>
        <w:pStyle w:val="NoSpacing"/>
        <w:rPr>
          <w:rFonts w:ascii="Tahoma" w:hAnsi="Tahoma" w:cs="Tahoma"/>
          <w:b/>
          <w:sz w:val="20"/>
          <w:szCs w:val="20"/>
        </w:rPr>
      </w:pPr>
      <w:r w:rsidRPr="002D1F3E">
        <w:rPr>
          <w:rFonts w:ascii="Tahoma" w:hAnsi="Tahoma" w:cs="Tahoma"/>
          <w:b/>
          <w:sz w:val="20"/>
          <w:szCs w:val="20"/>
        </w:rPr>
        <w:t>The Wire</w:t>
      </w:r>
    </w:p>
    <w:p w:rsidR="002D1F3E" w:rsidRDefault="002D1F3E" w:rsidP="00E038A6">
      <w:pPr>
        <w:pStyle w:val="NoSpacing"/>
        <w:rPr>
          <w:rFonts w:ascii="Tahoma" w:hAnsi="Tahoma" w:cs="Tahoma"/>
          <w:sz w:val="20"/>
          <w:szCs w:val="20"/>
        </w:rPr>
      </w:pPr>
      <w:r>
        <w:rPr>
          <w:rFonts w:ascii="Tahoma" w:hAnsi="Tahoma" w:cs="Tahoma"/>
          <w:sz w:val="20"/>
          <w:szCs w:val="20"/>
        </w:rPr>
        <w:t>The official online magazine for BPA that includes local and state association news, activities, programs, professional development, blogs, and current business trends.</w:t>
      </w:r>
    </w:p>
    <w:p w:rsidR="003779B7" w:rsidRDefault="003779B7" w:rsidP="00E038A6">
      <w:pPr>
        <w:pStyle w:val="NoSpacing"/>
        <w:rPr>
          <w:rFonts w:ascii="Tahoma" w:hAnsi="Tahoma" w:cs="Tahoma"/>
          <w:sz w:val="20"/>
          <w:szCs w:val="20"/>
        </w:rPr>
      </w:pPr>
    </w:p>
    <w:p w:rsidR="003779B7" w:rsidRDefault="003779B7" w:rsidP="003779B7">
      <w:pPr>
        <w:pStyle w:val="NoSpacing"/>
        <w:rPr>
          <w:sz w:val="23"/>
          <w:szCs w:val="23"/>
        </w:rPr>
      </w:pPr>
      <w:r w:rsidRPr="003779B7">
        <w:rPr>
          <w:rFonts w:ascii="Tahoma" w:hAnsi="Tahoma" w:cs="Tahoma"/>
          <w:b/>
          <w:sz w:val="20"/>
          <w:szCs w:val="20"/>
        </w:rPr>
        <w:t>Webinars</w:t>
      </w:r>
      <w:r>
        <w:rPr>
          <w:b/>
          <w:bCs/>
          <w:sz w:val="23"/>
          <w:szCs w:val="23"/>
        </w:rPr>
        <w:t xml:space="preserve"> </w:t>
      </w:r>
    </w:p>
    <w:p w:rsidR="003779B7" w:rsidRDefault="003779B7" w:rsidP="003779B7">
      <w:pPr>
        <w:pStyle w:val="NoSpacing"/>
        <w:rPr>
          <w:rFonts w:ascii="Tahoma" w:hAnsi="Tahoma" w:cs="Tahoma"/>
          <w:sz w:val="20"/>
          <w:szCs w:val="20"/>
        </w:rPr>
      </w:pPr>
      <w:r w:rsidRPr="003779B7">
        <w:rPr>
          <w:rFonts w:ascii="Tahoma" w:hAnsi="Tahoma" w:cs="Tahoma"/>
          <w:sz w:val="20"/>
          <w:szCs w:val="20"/>
        </w:rPr>
        <w:t>BPA</w:t>
      </w:r>
      <w:r w:rsidR="002E5B68">
        <w:rPr>
          <w:rFonts w:ascii="Tahoma" w:hAnsi="Tahoma" w:cs="Tahoma"/>
          <w:sz w:val="20"/>
          <w:szCs w:val="20"/>
        </w:rPr>
        <w:t xml:space="preserve"> </w:t>
      </w:r>
      <w:r w:rsidRPr="003779B7">
        <w:rPr>
          <w:rFonts w:ascii="Tahoma" w:hAnsi="Tahoma" w:cs="Tahoma"/>
          <w:sz w:val="20"/>
          <w:szCs w:val="20"/>
        </w:rPr>
        <w:t xml:space="preserve">Webinars are offered monthly online to students and advisors. Webinars are designed to train, inform, and gather feedback. </w:t>
      </w:r>
    </w:p>
    <w:p w:rsidR="003A3129" w:rsidRDefault="003A3129" w:rsidP="003779B7">
      <w:pPr>
        <w:pStyle w:val="NoSpacing"/>
        <w:rPr>
          <w:rFonts w:ascii="Tahoma" w:hAnsi="Tahoma" w:cs="Tahoma"/>
          <w:sz w:val="20"/>
          <w:szCs w:val="20"/>
        </w:rPr>
      </w:pPr>
    </w:p>
    <w:p w:rsidR="003779B7" w:rsidRPr="003779B7" w:rsidRDefault="003779B7" w:rsidP="003779B7">
      <w:pPr>
        <w:pStyle w:val="NoSpacing"/>
        <w:rPr>
          <w:rFonts w:ascii="Tahoma" w:hAnsi="Tahoma" w:cs="Tahoma"/>
          <w:b/>
          <w:sz w:val="20"/>
          <w:szCs w:val="20"/>
        </w:rPr>
      </w:pPr>
      <w:r w:rsidRPr="003779B7">
        <w:rPr>
          <w:rFonts w:ascii="Tahoma" w:hAnsi="Tahoma" w:cs="Tahoma"/>
          <w:b/>
          <w:sz w:val="20"/>
          <w:szCs w:val="20"/>
        </w:rPr>
        <w:t xml:space="preserve">Social Media </w:t>
      </w:r>
    </w:p>
    <w:p w:rsidR="003779B7" w:rsidRPr="003779B7" w:rsidRDefault="003779B7" w:rsidP="003779B7">
      <w:pPr>
        <w:pStyle w:val="NoSpacing"/>
        <w:rPr>
          <w:rFonts w:ascii="Tahoma" w:hAnsi="Tahoma" w:cs="Tahoma"/>
          <w:sz w:val="20"/>
          <w:szCs w:val="20"/>
        </w:rPr>
      </w:pPr>
      <w:r w:rsidRPr="003779B7">
        <w:rPr>
          <w:rFonts w:ascii="Tahoma" w:hAnsi="Tahoma" w:cs="Tahoma"/>
          <w:sz w:val="20"/>
          <w:szCs w:val="20"/>
        </w:rPr>
        <w:t xml:space="preserve">BPA social media is designed for up-to-the-minute news flashes targeting advisors and students. The National Officer Team utilizes social media to encourage direct student participation in decision-making opportunities. </w:t>
      </w:r>
    </w:p>
    <w:p w:rsidR="003779B7" w:rsidRPr="003779B7" w:rsidRDefault="003779B7" w:rsidP="003779B7">
      <w:pPr>
        <w:pStyle w:val="NoSpacing"/>
        <w:numPr>
          <w:ilvl w:val="0"/>
          <w:numId w:val="17"/>
        </w:numPr>
        <w:rPr>
          <w:rFonts w:ascii="Tahoma" w:hAnsi="Tahoma" w:cs="Tahoma"/>
          <w:sz w:val="20"/>
          <w:szCs w:val="20"/>
        </w:rPr>
      </w:pPr>
      <w:r w:rsidRPr="003779B7">
        <w:rPr>
          <w:rFonts w:ascii="Tahoma" w:hAnsi="Tahoma" w:cs="Tahoma"/>
          <w:sz w:val="20"/>
          <w:szCs w:val="20"/>
        </w:rPr>
        <w:t xml:space="preserve">Facebook: https://www.facebook.com/businessprofessionalsofamerica </w:t>
      </w:r>
    </w:p>
    <w:p w:rsidR="003779B7" w:rsidRPr="003779B7" w:rsidRDefault="003779B7" w:rsidP="003779B7">
      <w:pPr>
        <w:pStyle w:val="NoSpacing"/>
        <w:numPr>
          <w:ilvl w:val="0"/>
          <w:numId w:val="17"/>
        </w:numPr>
        <w:rPr>
          <w:rFonts w:ascii="Tahoma" w:hAnsi="Tahoma" w:cs="Tahoma"/>
          <w:sz w:val="20"/>
          <w:szCs w:val="20"/>
        </w:rPr>
      </w:pPr>
      <w:r w:rsidRPr="003779B7">
        <w:rPr>
          <w:rFonts w:ascii="Tahoma" w:hAnsi="Tahoma" w:cs="Tahoma"/>
          <w:sz w:val="20"/>
          <w:szCs w:val="20"/>
        </w:rPr>
        <w:t>Twitter: @</w:t>
      </w:r>
      <w:proofErr w:type="spellStart"/>
      <w:r w:rsidRPr="003779B7">
        <w:rPr>
          <w:rFonts w:ascii="Tahoma" w:hAnsi="Tahoma" w:cs="Tahoma"/>
          <w:sz w:val="20"/>
          <w:szCs w:val="20"/>
        </w:rPr>
        <w:t>National_BPA</w:t>
      </w:r>
      <w:proofErr w:type="spellEnd"/>
      <w:r w:rsidRPr="003779B7">
        <w:rPr>
          <w:rFonts w:ascii="Tahoma" w:hAnsi="Tahoma" w:cs="Tahoma"/>
          <w:sz w:val="20"/>
          <w:szCs w:val="20"/>
        </w:rPr>
        <w:t xml:space="preserve"> Instagram: </w:t>
      </w:r>
      <w:proofErr w:type="spellStart"/>
      <w:r w:rsidRPr="003779B7">
        <w:rPr>
          <w:rFonts w:ascii="Tahoma" w:hAnsi="Tahoma" w:cs="Tahoma"/>
          <w:sz w:val="20"/>
          <w:szCs w:val="20"/>
        </w:rPr>
        <w:t>bpanational</w:t>
      </w:r>
      <w:proofErr w:type="spellEnd"/>
      <w:r w:rsidRPr="003779B7">
        <w:rPr>
          <w:rFonts w:ascii="Tahoma" w:hAnsi="Tahoma" w:cs="Tahoma"/>
          <w:sz w:val="20"/>
          <w:szCs w:val="20"/>
        </w:rPr>
        <w:t xml:space="preserve"> </w:t>
      </w:r>
    </w:p>
    <w:p w:rsidR="003779B7" w:rsidRPr="003779B7" w:rsidRDefault="003779B7" w:rsidP="003779B7">
      <w:pPr>
        <w:pStyle w:val="NoSpacing"/>
        <w:numPr>
          <w:ilvl w:val="0"/>
          <w:numId w:val="17"/>
        </w:numPr>
        <w:rPr>
          <w:rFonts w:ascii="Tahoma" w:hAnsi="Tahoma" w:cs="Tahoma"/>
          <w:sz w:val="20"/>
          <w:szCs w:val="20"/>
        </w:rPr>
      </w:pPr>
      <w:r w:rsidRPr="003779B7">
        <w:rPr>
          <w:rFonts w:ascii="Tahoma" w:hAnsi="Tahoma" w:cs="Tahoma"/>
          <w:sz w:val="20"/>
          <w:szCs w:val="20"/>
        </w:rPr>
        <w:t>Snapchat: @</w:t>
      </w:r>
      <w:proofErr w:type="spellStart"/>
      <w:r w:rsidRPr="003779B7">
        <w:rPr>
          <w:rFonts w:ascii="Tahoma" w:hAnsi="Tahoma" w:cs="Tahoma"/>
          <w:sz w:val="20"/>
          <w:szCs w:val="20"/>
        </w:rPr>
        <w:t>national_bpa</w:t>
      </w:r>
      <w:proofErr w:type="spellEnd"/>
      <w:r w:rsidRPr="003779B7">
        <w:rPr>
          <w:rFonts w:ascii="Tahoma" w:hAnsi="Tahoma" w:cs="Tahoma"/>
          <w:sz w:val="20"/>
          <w:szCs w:val="20"/>
        </w:rPr>
        <w:t xml:space="preserve"> </w:t>
      </w:r>
    </w:p>
    <w:p w:rsidR="003779B7" w:rsidRDefault="003779B7" w:rsidP="003779B7">
      <w:pPr>
        <w:pStyle w:val="NoSpacing"/>
        <w:numPr>
          <w:ilvl w:val="0"/>
          <w:numId w:val="17"/>
        </w:numPr>
        <w:rPr>
          <w:rFonts w:ascii="Tahoma" w:hAnsi="Tahoma" w:cs="Tahoma"/>
          <w:sz w:val="20"/>
          <w:szCs w:val="20"/>
        </w:rPr>
      </w:pPr>
      <w:r w:rsidRPr="003779B7">
        <w:rPr>
          <w:rFonts w:ascii="Tahoma" w:hAnsi="Tahoma" w:cs="Tahoma"/>
          <w:sz w:val="20"/>
          <w:szCs w:val="20"/>
        </w:rPr>
        <w:t>LinkedIn: Business Professionals of America</w:t>
      </w:r>
    </w:p>
    <w:p w:rsidR="003779B7" w:rsidRDefault="003779B7" w:rsidP="003779B7">
      <w:pPr>
        <w:pStyle w:val="NoSpacing"/>
        <w:rPr>
          <w:rFonts w:ascii="Tahoma" w:hAnsi="Tahoma" w:cs="Tahoma"/>
          <w:sz w:val="20"/>
          <w:szCs w:val="20"/>
        </w:rPr>
      </w:pPr>
    </w:p>
    <w:p w:rsidR="003779B7" w:rsidRPr="003779B7" w:rsidRDefault="003779B7" w:rsidP="003779B7">
      <w:pPr>
        <w:pStyle w:val="NoSpacing"/>
        <w:rPr>
          <w:rFonts w:ascii="Tahoma" w:hAnsi="Tahoma" w:cs="Tahoma"/>
          <w:b/>
          <w:sz w:val="20"/>
          <w:szCs w:val="20"/>
        </w:rPr>
      </w:pPr>
      <w:r w:rsidRPr="003779B7">
        <w:rPr>
          <w:rFonts w:ascii="Tahoma" w:hAnsi="Tahoma" w:cs="Tahoma"/>
          <w:b/>
          <w:sz w:val="20"/>
          <w:szCs w:val="20"/>
        </w:rPr>
        <w:t xml:space="preserve">Student Certification Series </w:t>
      </w:r>
    </w:p>
    <w:p w:rsidR="003A3129" w:rsidRDefault="003779B7" w:rsidP="003779B7">
      <w:pPr>
        <w:pStyle w:val="NoSpacing"/>
        <w:rPr>
          <w:rFonts w:ascii="Tahoma" w:hAnsi="Tahoma" w:cs="Tahoma"/>
          <w:sz w:val="20"/>
          <w:szCs w:val="20"/>
        </w:rPr>
      </w:pPr>
      <w:r w:rsidRPr="003779B7">
        <w:rPr>
          <w:rFonts w:ascii="Tahoma" w:hAnsi="Tahoma" w:cs="Tahoma"/>
          <w:sz w:val="20"/>
          <w:szCs w:val="20"/>
        </w:rPr>
        <w:t xml:space="preserve">The Student Certification Series is an online certification program led by the National Officer Team that teaches members general and key information about Business Professionals of America. Visit </w:t>
      </w:r>
      <w:r w:rsidR="003A3129" w:rsidRPr="003A3129">
        <w:rPr>
          <w:rFonts w:ascii="Tahoma" w:hAnsi="Tahoma" w:cs="Tahoma"/>
          <w:sz w:val="20"/>
          <w:szCs w:val="20"/>
        </w:rPr>
        <w:t>https://bpa.org/students/student-certifications/</w:t>
      </w:r>
    </w:p>
    <w:p w:rsidR="003779B7" w:rsidRPr="003779B7" w:rsidRDefault="003779B7" w:rsidP="003779B7">
      <w:pPr>
        <w:pStyle w:val="NoSpacing"/>
        <w:rPr>
          <w:rFonts w:ascii="Tahoma" w:hAnsi="Tahoma" w:cs="Tahoma"/>
          <w:sz w:val="20"/>
          <w:szCs w:val="20"/>
        </w:rPr>
      </w:pPr>
    </w:p>
    <w:p w:rsidR="003779B7" w:rsidRPr="003779B7" w:rsidRDefault="003779B7" w:rsidP="003779B7">
      <w:pPr>
        <w:pStyle w:val="NoSpacing"/>
        <w:rPr>
          <w:rFonts w:ascii="Tahoma" w:hAnsi="Tahoma" w:cs="Tahoma"/>
          <w:b/>
          <w:sz w:val="20"/>
          <w:szCs w:val="20"/>
        </w:rPr>
      </w:pPr>
      <w:r w:rsidRPr="003779B7">
        <w:rPr>
          <w:rFonts w:ascii="Tahoma" w:hAnsi="Tahoma" w:cs="Tahoma"/>
          <w:b/>
          <w:sz w:val="20"/>
          <w:szCs w:val="20"/>
        </w:rPr>
        <w:t xml:space="preserve">The SOURCE </w:t>
      </w:r>
    </w:p>
    <w:p w:rsidR="003779B7" w:rsidRDefault="003779B7" w:rsidP="003779B7">
      <w:pPr>
        <w:pStyle w:val="NoSpacing"/>
        <w:rPr>
          <w:rFonts w:ascii="Tahoma" w:hAnsi="Tahoma" w:cs="Tahoma"/>
          <w:sz w:val="20"/>
          <w:szCs w:val="20"/>
        </w:rPr>
      </w:pPr>
      <w:r w:rsidRPr="003779B7">
        <w:rPr>
          <w:rFonts w:ascii="Tahoma" w:hAnsi="Tahoma" w:cs="Tahoma"/>
          <w:sz w:val="20"/>
          <w:szCs w:val="20"/>
        </w:rPr>
        <w:t xml:space="preserve">The SOURCE is a BPA online, interactive community dedicated to Advisors, classroom resources and chapter resources. </w:t>
      </w:r>
    </w:p>
    <w:p w:rsidR="003779B7" w:rsidRDefault="003779B7" w:rsidP="003779B7">
      <w:pPr>
        <w:pStyle w:val="NoSpacing"/>
        <w:rPr>
          <w:rFonts w:ascii="Tahoma" w:hAnsi="Tahoma" w:cs="Tahoma"/>
          <w:sz w:val="20"/>
          <w:szCs w:val="20"/>
        </w:rPr>
      </w:pPr>
    </w:p>
    <w:p w:rsidR="003779B7" w:rsidRPr="003779B7" w:rsidRDefault="003779B7" w:rsidP="003779B7">
      <w:pPr>
        <w:pStyle w:val="NoSpacing"/>
        <w:rPr>
          <w:rFonts w:ascii="Tahoma" w:hAnsi="Tahoma" w:cs="Tahoma"/>
          <w:b/>
          <w:sz w:val="20"/>
          <w:szCs w:val="20"/>
        </w:rPr>
      </w:pPr>
      <w:r w:rsidRPr="003779B7">
        <w:rPr>
          <w:rFonts w:ascii="Tahoma" w:hAnsi="Tahoma" w:cs="Tahoma"/>
          <w:b/>
          <w:sz w:val="20"/>
          <w:szCs w:val="20"/>
        </w:rPr>
        <w:t xml:space="preserve">Miscellaneous </w:t>
      </w:r>
    </w:p>
    <w:p w:rsidR="003779B7" w:rsidRPr="003779B7" w:rsidRDefault="003779B7" w:rsidP="003779B7">
      <w:pPr>
        <w:pStyle w:val="NoSpacing"/>
        <w:numPr>
          <w:ilvl w:val="0"/>
          <w:numId w:val="13"/>
        </w:numPr>
        <w:rPr>
          <w:rFonts w:ascii="Tahoma" w:hAnsi="Tahoma" w:cs="Tahoma"/>
          <w:sz w:val="20"/>
          <w:szCs w:val="20"/>
        </w:rPr>
      </w:pPr>
      <w:r w:rsidRPr="003779B7">
        <w:rPr>
          <w:rFonts w:ascii="Tahoma" w:hAnsi="Tahoma" w:cs="Tahoma"/>
          <w:sz w:val="20"/>
          <w:szCs w:val="20"/>
        </w:rPr>
        <w:t>Business Professionals of America</w:t>
      </w:r>
      <w:r w:rsidR="007A3D20">
        <w:rPr>
          <w:rFonts w:ascii="Tahoma" w:hAnsi="Tahoma" w:cs="Tahoma"/>
          <w:sz w:val="20"/>
          <w:szCs w:val="20"/>
        </w:rPr>
        <w:t xml:space="preserve"> </w:t>
      </w:r>
      <w:r w:rsidRPr="003779B7">
        <w:rPr>
          <w:rFonts w:ascii="Tahoma" w:hAnsi="Tahoma" w:cs="Tahoma"/>
          <w:sz w:val="20"/>
          <w:szCs w:val="20"/>
        </w:rPr>
        <w:t xml:space="preserve">Week is a great opportunity to promote local chapters. It is the second full week of February in coordination with Career and Technical Education month. </w:t>
      </w:r>
    </w:p>
    <w:p w:rsidR="003779B7" w:rsidRPr="003779B7" w:rsidRDefault="003779B7" w:rsidP="003779B7">
      <w:pPr>
        <w:pStyle w:val="NoSpacing"/>
        <w:numPr>
          <w:ilvl w:val="0"/>
          <w:numId w:val="13"/>
        </w:numPr>
        <w:rPr>
          <w:rFonts w:ascii="Tahoma" w:hAnsi="Tahoma" w:cs="Tahoma"/>
          <w:sz w:val="20"/>
          <w:szCs w:val="20"/>
        </w:rPr>
      </w:pPr>
      <w:r w:rsidRPr="003779B7">
        <w:rPr>
          <w:rFonts w:ascii="Tahoma" w:hAnsi="Tahoma" w:cs="Tahoma"/>
          <w:sz w:val="20"/>
          <w:szCs w:val="20"/>
        </w:rPr>
        <w:t xml:space="preserve">Business Professionals of America is a not-for-profit association. </w:t>
      </w:r>
    </w:p>
    <w:p w:rsidR="003779B7" w:rsidRPr="003779B7" w:rsidRDefault="003779B7" w:rsidP="003779B7">
      <w:pPr>
        <w:pStyle w:val="Default"/>
        <w:numPr>
          <w:ilvl w:val="0"/>
          <w:numId w:val="13"/>
        </w:numPr>
        <w:rPr>
          <w:color w:val="auto"/>
          <w:sz w:val="22"/>
          <w:szCs w:val="22"/>
        </w:rPr>
      </w:pPr>
      <w:r w:rsidRPr="003779B7">
        <w:rPr>
          <w:rFonts w:ascii="Tahoma" w:hAnsi="Tahoma" w:cs="Tahoma"/>
          <w:sz w:val="20"/>
          <w:szCs w:val="20"/>
        </w:rPr>
        <w:t xml:space="preserve">Membership dues must be paid by February 15 to compete at the national level. </w:t>
      </w:r>
    </w:p>
    <w:p w:rsidR="003779B7" w:rsidRPr="003779B7" w:rsidRDefault="003779B7" w:rsidP="003779B7">
      <w:pPr>
        <w:pStyle w:val="Default"/>
        <w:numPr>
          <w:ilvl w:val="0"/>
          <w:numId w:val="13"/>
        </w:numPr>
        <w:rPr>
          <w:color w:val="auto"/>
          <w:sz w:val="22"/>
          <w:szCs w:val="22"/>
        </w:rPr>
      </w:pPr>
      <w:r>
        <w:rPr>
          <w:rFonts w:ascii="Tahoma" w:hAnsi="Tahoma" w:cs="Tahoma"/>
          <w:sz w:val="20"/>
          <w:szCs w:val="20"/>
        </w:rPr>
        <w:t>BPA</w:t>
      </w:r>
      <w:r>
        <w:rPr>
          <w:color w:val="auto"/>
          <w:sz w:val="22"/>
          <w:szCs w:val="22"/>
        </w:rPr>
        <w:t xml:space="preserve"> has four divisions: Middle-Level, Secondary, Post- Secondary, and Alumni.</w:t>
      </w:r>
    </w:p>
    <w:p w:rsidR="003779B7" w:rsidRDefault="003779B7" w:rsidP="003779B7">
      <w:pPr>
        <w:pStyle w:val="NoSpacing"/>
        <w:rPr>
          <w:rFonts w:ascii="Tahoma" w:hAnsi="Tahoma" w:cs="Tahoma"/>
          <w:sz w:val="20"/>
          <w:szCs w:val="20"/>
        </w:rPr>
      </w:pPr>
    </w:p>
    <w:p w:rsidR="003779B7" w:rsidRPr="002D1F3E" w:rsidRDefault="003779B7" w:rsidP="003779B7">
      <w:pPr>
        <w:pStyle w:val="NoSpacing"/>
        <w:rPr>
          <w:rFonts w:ascii="Tahoma" w:hAnsi="Tahoma" w:cs="Tahoma"/>
          <w:b/>
          <w:sz w:val="20"/>
          <w:szCs w:val="20"/>
        </w:rPr>
      </w:pPr>
      <w:r w:rsidRPr="002D1F3E">
        <w:rPr>
          <w:rFonts w:ascii="Tahoma" w:hAnsi="Tahoma" w:cs="Tahoma"/>
          <w:b/>
          <w:sz w:val="20"/>
          <w:szCs w:val="20"/>
        </w:rPr>
        <w:t>Other Resources to Review:</w:t>
      </w:r>
    </w:p>
    <w:p w:rsidR="003A3129" w:rsidRDefault="003779B7" w:rsidP="003779B7">
      <w:pPr>
        <w:pStyle w:val="NoSpacing"/>
        <w:rPr>
          <w:rFonts w:ascii="Tahoma" w:hAnsi="Tahoma" w:cs="Tahoma"/>
          <w:sz w:val="20"/>
          <w:szCs w:val="20"/>
        </w:rPr>
      </w:pPr>
      <w:r>
        <w:rPr>
          <w:rFonts w:ascii="Tahoma" w:hAnsi="Tahoma" w:cs="Tahoma"/>
          <w:sz w:val="20"/>
          <w:szCs w:val="20"/>
        </w:rPr>
        <w:t xml:space="preserve">BPA History: </w:t>
      </w:r>
      <w:hyperlink r:id="rId16" w:history="1">
        <w:r w:rsidR="003A3129" w:rsidRPr="0036320D">
          <w:rPr>
            <w:rStyle w:val="Hyperlink"/>
            <w:rFonts w:ascii="Tahoma" w:hAnsi="Tahoma" w:cs="Tahoma"/>
            <w:sz w:val="20"/>
            <w:szCs w:val="20"/>
          </w:rPr>
          <w:t>https://bpa.org/about-us/our-history/</w:t>
        </w:r>
      </w:hyperlink>
    </w:p>
    <w:p w:rsidR="003A3129" w:rsidRDefault="003A3129" w:rsidP="003779B7">
      <w:pPr>
        <w:pStyle w:val="NoSpacing"/>
        <w:rPr>
          <w:rFonts w:ascii="Tahoma" w:hAnsi="Tahoma" w:cs="Tahoma"/>
          <w:sz w:val="20"/>
          <w:szCs w:val="20"/>
        </w:rPr>
      </w:pPr>
    </w:p>
    <w:p w:rsidR="003779B7" w:rsidRDefault="003779B7" w:rsidP="003779B7">
      <w:pPr>
        <w:pStyle w:val="NoSpacing"/>
        <w:rPr>
          <w:rFonts w:ascii="Tahoma" w:hAnsi="Tahoma" w:cs="Tahoma"/>
          <w:sz w:val="20"/>
          <w:szCs w:val="20"/>
        </w:rPr>
      </w:pPr>
      <w:r>
        <w:rPr>
          <w:rFonts w:ascii="Tahoma" w:hAnsi="Tahoma" w:cs="Tahoma"/>
          <w:sz w:val="20"/>
          <w:szCs w:val="20"/>
        </w:rPr>
        <w:t xml:space="preserve">BPA Traditions: </w:t>
      </w:r>
      <w:hyperlink r:id="rId17" w:history="1">
        <w:r w:rsidR="003A3129" w:rsidRPr="0036320D">
          <w:rPr>
            <w:rStyle w:val="Hyperlink"/>
            <w:rFonts w:ascii="Tahoma" w:hAnsi="Tahoma" w:cs="Tahoma"/>
            <w:sz w:val="20"/>
            <w:szCs w:val="20"/>
          </w:rPr>
          <w:t>https://bpa.org/about-us/our-culture/</w:t>
        </w:r>
      </w:hyperlink>
    </w:p>
    <w:p w:rsidR="003A3129" w:rsidRDefault="003A3129" w:rsidP="003779B7">
      <w:pPr>
        <w:pStyle w:val="NoSpacing"/>
        <w:rPr>
          <w:rFonts w:ascii="Tahoma" w:hAnsi="Tahoma" w:cs="Tahoma"/>
          <w:sz w:val="20"/>
          <w:szCs w:val="20"/>
        </w:rPr>
      </w:pPr>
    </w:p>
    <w:p w:rsidR="003779B7" w:rsidRDefault="003779B7" w:rsidP="003779B7">
      <w:pPr>
        <w:pStyle w:val="NoSpacing"/>
        <w:rPr>
          <w:rFonts w:ascii="Tahoma" w:hAnsi="Tahoma" w:cs="Tahoma"/>
          <w:sz w:val="20"/>
          <w:szCs w:val="20"/>
        </w:rPr>
      </w:pPr>
      <w:r>
        <w:rPr>
          <w:rFonts w:ascii="Tahoma" w:hAnsi="Tahoma" w:cs="Tahoma"/>
          <w:sz w:val="20"/>
          <w:szCs w:val="20"/>
        </w:rPr>
        <w:t xml:space="preserve">BPA Membership: </w:t>
      </w:r>
      <w:hyperlink r:id="rId18" w:history="1">
        <w:r w:rsidR="003A3129" w:rsidRPr="0036320D">
          <w:rPr>
            <w:rStyle w:val="Hyperlink"/>
            <w:rFonts w:ascii="Tahoma" w:hAnsi="Tahoma" w:cs="Tahoma"/>
            <w:sz w:val="20"/>
            <w:szCs w:val="20"/>
          </w:rPr>
          <w:t>https://bpa.org/about-us/our-footprint/</w:t>
        </w:r>
      </w:hyperlink>
    </w:p>
    <w:p w:rsidR="003A3129" w:rsidRPr="003A3129" w:rsidRDefault="003A3129" w:rsidP="003779B7">
      <w:pPr>
        <w:pStyle w:val="NoSpacing"/>
        <w:rPr>
          <w:rFonts w:ascii="Tahoma" w:hAnsi="Tahoma" w:cs="Tahoma"/>
          <w:b/>
          <w:sz w:val="20"/>
          <w:szCs w:val="20"/>
        </w:rPr>
      </w:pPr>
    </w:p>
    <w:p w:rsidR="003779B7" w:rsidRPr="003779B7" w:rsidRDefault="003779B7" w:rsidP="003779B7">
      <w:pPr>
        <w:pStyle w:val="NoSpacing"/>
        <w:rPr>
          <w:rFonts w:ascii="Tahoma" w:hAnsi="Tahoma" w:cs="Tahoma"/>
          <w:b/>
          <w:sz w:val="20"/>
          <w:szCs w:val="20"/>
        </w:rPr>
      </w:pPr>
      <w:r w:rsidRPr="003779B7">
        <w:rPr>
          <w:rFonts w:ascii="Tahoma" w:hAnsi="Tahoma" w:cs="Tahoma"/>
          <w:b/>
          <w:sz w:val="20"/>
          <w:szCs w:val="20"/>
        </w:rPr>
        <w:t xml:space="preserve">Governance </w:t>
      </w:r>
    </w:p>
    <w:p w:rsidR="003779B7" w:rsidRPr="003779B7" w:rsidRDefault="003779B7" w:rsidP="003779B7">
      <w:pPr>
        <w:pStyle w:val="NoSpacing"/>
        <w:numPr>
          <w:ilvl w:val="0"/>
          <w:numId w:val="16"/>
        </w:numPr>
        <w:rPr>
          <w:rFonts w:ascii="Tahoma" w:hAnsi="Tahoma" w:cs="Tahoma"/>
          <w:sz w:val="20"/>
          <w:szCs w:val="20"/>
        </w:rPr>
      </w:pPr>
      <w:r w:rsidRPr="003779B7">
        <w:rPr>
          <w:rFonts w:ascii="Tahoma" w:hAnsi="Tahoma" w:cs="Tahoma"/>
          <w:sz w:val="20"/>
          <w:szCs w:val="20"/>
        </w:rPr>
        <w:t xml:space="preserve">The </w:t>
      </w:r>
      <w:r w:rsidRPr="003779B7">
        <w:rPr>
          <w:rFonts w:ascii="Tahoma" w:hAnsi="Tahoma" w:cs="Tahoma"/>
          <w:b/>
          <w:sz w:val="20"/>
          <w:szCs w:val="20"/>
        </w:rPr>
        <w:t>Board of Trustees</w:t>
      </w:r>
      <w:r w:rsidRPr="003779B7">
        <w:rPr>
          <w:rFonts w:ascii="Tahoma" w:hAnsi="Tahoma" w:cs="Tahoma"/>
          <w:sz w:val="20"/>
          <w:szCs w:val="20"/>
        </w:rPr>
        <w:t xml:space="preserve"> provides oversight to the creation, direction, and supervision of the activities of Business Professionals of America. The secondary and post-secondary presidents serve as voting members of the board. The chairperson is </w:t>
      </w:r>
      <w:r>
        <w:rPr>
          <w:rFonts w:ascii="Tahoma" w:hAnsi="Tahoma" w:cs="Tahoma"/>
          <w:sz w:val="20"/>
          <w:szCs w:val="20"/>
        </w:rPr>
        <w:t xml:space="preserve">Cedric </w:t>
      </w:r>
      <w:proofErr w:type="spellStart"/>
      <w:r>
        <w:rPr>
          <w:rFonts w:ascii="Tahoma" w:hAnsi="Tahoma" w:cs="Tahoma"/>
          <w:sz w:val="20"/>
          <w:szCs w:val="20"/>
        </w:rPr>
        <w:t>Bandoh</w:t>
      </w:r>
      <w:proofErr w:type="spellEnd"/>
      <w:r w:rsidRPr="003779B7">
        <w:rPr>
          <w:rFonts w:ascii="Tahoma" w:hAnsi="Tahoma" w:cs="Tahoma"/>
          <w:sz w:val="20"/>
          <w:szCs w:val="20"/>
        </w:rPr>
        <w:t xml:space="preserve">. </w:t>
      </w:r>
    </w:p>
    <w:p w:rsidR="003779B7" w:rsidRPr="003779B7" w:rsidRDefault="003779B7" w:rsidP="003779B7">
      <w:pPr>
        <w:pStyle w:val="NoSpacing"/>
        <w:numPr>
          <w:ilvl w:val="0"/>
          <w:numId w:val="16"/>
        </w:numPr>
        <w:rPr>
          <w:rFonts w:ascii="Tahoma" w:hAnsi="Tahoma" w:cs="Tahoma"/>
          <w:sz w:val="20"/>
          <w:szCs w:val="20"/>
        </w:rPr>
      </w:pPr>
      <w:r>
        <w:rPr>
          <w:rFonts w:ascii="Tahoma" w:hAnsi="Tahoma" w:cs="Tahoma"/>
          <w:sz w:val="20"/>
          <w:szCs w:val="20"/>
        </w:rPr>
        <w:t xml:space="preserve">The </w:t>
      </w:r>
      <w:r w:rsidRPr="003779B7">
        <w:rPr>
          <w:rFonts w:ascii="Tahoma" w:hAnsi="Tahoma" w:cs="Tahoma"/>
          <w:b/>
          <w:sz w:val="20"/>
          <w:szCs w:val="20"/>
        </w:rPr>
        <w:t>State Association Advisory Council (SAAC)</w:t>
      </w:r>
      <w:r w:rsidRPr="003779B7">
        <w:rPr>
          <w:rFonts w:ascii="Tahoma" w:hAnsi="Tahoma" w:cs="Tahoma"/>
          <w:sz w:val="20"/>
          <w:szCs w:val="20"/>
        </w:rPr>
        <w:t xml:space="preserve"> </w:t>
      </w:r>
      <w:r>
        <w:rPr>
          <w:rFonts w:ascii="Tahoma" w:hAnsi="Tahoma" w:cs="Tahoma"/>
          <w:sz w:val="20"/>
          <w:szCs w:val="20"/>
        </w:rPr>
        <w:t>is c</w:t>
      </w:r>
      <w:r w:rsidRPr="003779B7">
        <w:rPr>
          <w:rFonts w:ascii="Tahoma" w:hAnsi="Tahoma" w:cs="Tahoma"/>
          <w:sz w:val="20"/>
          <w:szCs w:val="20"/>
        </w:rPr>
        <w:t xml:space="preserve">omprised of the State Association Advisors, the council advises the Board of Trustees on all State Association matters. </w:t>
      </w:r>
    </w:p>
    <w:p w:rsidR="003779B7" w:rsidRPr="003779B7" w:rsidRDefault="003779B7" w:rsidP="003779B7">
      <w:pPr>
        <w:pStyle w:val="NoSpacing"/>
        <w:numPr>
          <w:ilvl w:val="0"/>
          <w:numId w:val="16"/>
        </w:numPr>
        <w:rPr>
          <w:rFonts w:ascii="Tahoma" w:hAnsi="Tahoma" w:cs="Tahoma"/>
          <w:b/>
          <w:sz w:val="20"/>
          <w:szCs w:val="20"/>
        </w:rPr>
      </w:pPr>
      <w:r>
        <w:rPr>
          <w:rFonts w:ascii="Tahoma" w:hAnsi="Tahoma" w:cs="Tahoma"/>
          <w:sz w:val="20"/>
          <w:szCs w:val="20"/>
        </w:rPr>
        <w:t xml:space="preserve">The </w:t>
      </w:r>
      <w:r w:rsidRPr="003779B7">
        <w:rPr>
          <w:rFonts w:ascii="Tahoma" w:hAnsi="Tahoma" w:cs="Tahoma"/>
          <w:b/>
          <w:sz w:val="20"/>
          <w:szCs w:val="20"/>
        </w:rPr>
        <w:t xml:space="preserve">Classroom Educators Advisory Council (CEAC) </w:t>
      </w:r>
      <w:r w:rsidRPr="003779B7">
        <w:rPr>
          <w:rFonts w:ascii="Tahoma" w:hAnsi="Tahoma" w:cs="Tahoma"/>
          <w:sz w:val="20"/>
          <w:szCs w:val="20"/>
        </w:rPr>
        <w:t xml:space="preserve">consists of local advisors from each state appointed to serve as a liaison between the chapter advisors and the Board of Trustees. The council recommends changes and/or additions to </w:t>
      </w:r>
      <w:proofErr w:type="spellStart"/>
      <w:r w:rsidRPr="003779B7">
        <w:rPr>
          <w:rFonts w:ascii="Tahoma" w:hAnsi="Tahoma" w:cs="Tahoma"/>
          <w:sz w:val="20"/>
          <w:szCs w:val="20"/>
        </w:rPr>
        <w:t>theWorkplace</w:t>
      </w:r>
      <w:proofErr w:type="spellEnd"/>
      <w:r w:rsidRPr="003779B7">
        <w:rPr>
          <w:rFonts w:ascii="Tahoma" w:hAnsi="Tahoma" w:cs="Tahoma"/>
          <w:sz w:val="20"/>
          <w:szCs w:val="20"/>
        </w:rPr>
        <w:t xml:space="preserve"> Skills Assessment Program and other programs. </w:t>
      </w:r>
    </w:p>
    <w:p w:rsidR="003779B7" w:rsidRPr="003779B7" w:rsidRDefault="003779B7" w:rsidP="003779B7">
      <w:pPr>
        <w:pStyle w:val="NoSpacing"/>
        <w:numPr>
          <w:ilvl w:val="0"/>
          <w:numId w:val="16"/>
        </w:numPr>
        <w:rPr>
          <w:rFonts w:ascii="Tahoma" w:hAnsi="Tahoma" w:cs="Tahoma"/>
          <w:sz w:val="20"/>
          <w:szCs w:val="20"/>
        </w:rPr>
      </w:pPr>
      <w:r>
        <w:rPr>
          <w:rFonts w:ascii="Tahoma" w:hAnsi="Tahoma" w:cs="Tahoma"/>
          <w:sz w:val="20"/>
          <w:szCs w:val="20"/>
        </w:rPr>
        <w:t xml:space="preserve">The </w:t>
      </w:r>
      <w:r w:rsidRPr="003779B7">
        <w:rPr>
          <w:rFonts w:ascii="Tahoma" w:hAnsi="Tahoma" w:cs="Tahoma"/>
          <w:b/>
          <w:sz w:val="20"/>
          <w:szCs w:val="20"/>
        </w:rPr>
        <w:t>National Business Advisory Council (NBAC)</w:t>
      </w:r>
      <w:r w:rsidRPr="003779B7">
        <w:rPr>
          <w:rFonts w:ascii="Tahoma" w:hAnsi="Tahoma" w:cs="Tahoma"/>
          <w:sz w:val="20"/>
          <w:szCs w:val="20"/>
        </w:rPr>
        <w:t xml:space="preserve"> provides a liaison between business and industry and the Board of Trustees.</w:t>
      </w:r>
    </w:p>
    <w:p w:rsidR="003779B7" w:rsidRDefault="003779B7" w:rsidP="003779B7">
      <w:pPr>
        <w:pStyle w:val="Default"/>
        <w:rPr>
          <w:rStyle w:val="Hyperlink"/>
          <w:rFonts w:ascii="Tahoma" w:hAnsi="Tahoma" w:cs="Tahoma"/>
          <w:sz w:val="20"/>
          <w:szCs w:val="20"/>
        </w:rPr>
      </w:pPr>
    </w:p>
    <w:p w:rsidR="003779B7" w:rsidRPr="003779B7" w:rsidRDefault="003779B7" w:rsidP="003779B7">
      <w:pPr>
        <w:pStyle w:val="NoSpacing"/>
        <w:rPr>
          <w:rFonts w:ascii="Tahoma" w:hAnsi="Tahoma" w:cs="Tahoma"/>
          <w:b/>
          <w:sz w:val="20"/>
          <w:szCs w:val="20"/>
        </w:rPr>
      </w:pPr>
      <w:r w:rsidRPr="003779B7">
        <w:rPr>
          <w:rFonts w:ascii="Tahoma" w:hAnsi="Tahoma" w:cs="Tahoma"/>
          <w:b/>
          <w:sz w:val="20"/>
          <w:szCs w:val="20"/>
        </w:rPr>
        <w:t xml:space="preserve">Parliamentary Procedure and BPA By-laws </w:t>
      </w:r>
    </w:p>
    <w:p w:rsidR="003779B7" w:rsidRDefault="003779B7" w:rsidP="003779B7">
      <w:pPr>
        <w:pStyle w:val="NoSpacing"/>
        <w:numPr>
          <w:ilvl w:val="0"/>
          <w:numId w:val="18"/>
        </w:numPr>
        <w:rPr>
          <w:rFonts w:ascii="Tahoma" w:hAnsi="Tahoma" w:cs="Tahoma"/>
          <w:sz w:val="20"/>
          <w:szCs w:val="20"/>
        </w:rPr>
      </w:pPr>
      <w:r w:rsidRPr="003779B7">
        <w:rPr>
          <w:rFonts w:ascii="Tahoma" w:hAnsi="Tahoma" w:cs="Tahoma"/>
          <w:sz w:val="20"/>
          <w:szCs w:val="20"/>
        </w:rPr>
        <w:t xml:space="preserve">In order for voting to take place, a quorum must be present. A quorum consists of a majority of voting delegates. </w:t>
      </w:r>
    </w:p>
    <w:p w:rsidR="003779B7" w:rsidRPr="003779B7" w:rsidRDefault="003779B7" w:rsidP="003779B7">
      <w:pPr>
        <w:pStyle w:val="NoSpacing"/>
        <w:rPr>
          <w:rFonts w:ascii="Tahoma" w:hAnsi="Tahoma" w:cs="Tahoma"/>
          <w:sz w:val="20"/>
          <w:szCs w:val="20"/>
        </w:rPr>
      </w:pPr>
    </w:p>
    <w:p w:rsidR="003779B7" w:rsidRDefault="003779B7" w:rsidP="003779B7">
      <w:pPr>
        <w:pStyle w:val="NoSpacing"/>
        <w:numPr>
          <w:ilvl w:val="0"/>
          <w:numId w:val="18"/>
        </w:numPr>
        <w:rPr>
          <w:rFonts w:ascii="Tahoma" w:hAnsi="Tahoma" w:cs="Tahoma"/>
          <w:sz w:val="20"/>
          <w:szCs w:val="20"/>
        </w:rPr>
      </w:pPr>
      <w:r w:rsidRPr="003779B7">
        <w:rPr>
          <w:rFonts w:ascii="Tahoma" w:hAnsi="Tahoma" w:cs="Tahoma"/>
          <w:sz w:val="20"/>
          <w:szCs w:val="20"/>
        </w:rPr>
        <w:t>The Current edition of Roberts Rules of Order Newly Rev</w:t>
      </w:r>
      <w:r>
        <w:rPr>
          <w:rFonts w:ascii="Tahoma" w:hAnsi="Tahoma" w:cs="Tahoma"/>
          <w:sz w:val="20"/>
          <w:szCs w:val="20"/>
        </w:rPr>
        <w:t xml:space="preserve">ised will govern Parliamentary </w:t>
      </w:r>
      <w:r w:rsidRPr="003779B7">
        <w:rPr>
          <w:rFonts w:ascii="Tahoma" w:hAnsi="Tahoma" w:cs="Tahoma"/>
          <w:sz w:val="20"/>
          <w:szCs w:val="20"/>
        </w:rPr>
        <w:t xml:space="preserve">Procedure of all meetings. </w:t>
      </w:r>
    </w:p>
    <w:p w:rsidR="003779B7" w:rsidRPr="003779B7" w:rsidRDefault="003779B7" w:rsidP="003779B7">
      <w:pPr>
        <w:pStyle w:val="NoSpacing"/>
        <w:rPr>
          <w:rFonts w:ascii="Tahoma" w:hAnsi="Tahoma" w:cs="Tahoma"/>
          <w:sz w:val="20"/>
          <w:szCs w:val="20"/>
        </w:rPr>
      </w:pPr>
    </w:p>
    <w:p w:rsidR="003779B7" w:rsidRDefault="003779B7" w:rsidP="003779B7">
      <w:pPr>
        <w:pStyle w:val="NoSpacing"/>
        <w:numPr>
          <w:ilvl w:val="0"/>
          <w:numId w:val="18"/>
        </w:numPr>
        <w:rPr>
          <w:rFonts w:ascii="Tahoma" w:hAnsi="Tahoma" w:cs="Tahoma"/>
          <w:sz w:val="20"/>
          <w:szCs w:val="20"/>
        </w:rPr>
      </w:pPr>
      <w:r w:rsidRPr="003779B7">
        <w:rPr>
          <w:rFonts w:ascii="Tahoma" w:hAnsi="Tahoma" w:cs="Tahoma"/>
          <w:sz w:val="20"/>
          <w:szCs w:val="20"/>
        </w:rPr>
        <w:t xml:space="preserve">The five types of motions are Privileged motions, Subsidiary motions, Main motions, Incidental motions, and motions that bring the question again before the assembly. </w:t>
      </w:r>
    </w:p>
    <w:p w:rsidR="003779B7" w:rsidRPr="003779B7" w:rsidRDefault="003779B7" w:rsidP="003779B7">
      <w:pPr>
        <w:pStyle w:val="NoSpacing"/>
        <w:rPr>
          <w:rFonts w:ascii="Tahoma" w:hAnsi="Tahoma" w:cs="Tahoma"/>
          <w:sz w:val="20"/>
          <w:szCs w:val="20"/>
        </w:rPr>
      </w:pPr>
    </w:p>
    <w:p w:rsidR="003779B7" w:rsidRDefault="003779B7" w:rsidP="003779B7">
      <w:pPr>
        <w:pStyle w:val="NoSpacing"/>
        <w:numPr>
          <w:ilvl w:val="0"/>
          <w:numId w:val="18"/>
        </w:numPr>
        <w:rPr>
          <w:rFonts w:ascii="Tahoma" w:hAnsi="Tahoma" w:cs="Tahoma"/>
          <w:sz w:val="20"/>
          <w:szCs w:val="20"/>
        </w:rPr>
      </w:pPr>
      <w:r w:rsidRPr="003779B7">
        <w:rPr>
          <w:rFonts w:ascii="Tahoma" w:hAnsi="Tahoma" w:cs="Tahoma"/>
          <w:sz w:val="20"/>
          <w:szCs w:val="20"/>
        </w:rPr>
        <w:t xml:space="preserve">The Bylaws were adopted in April 1989 and last amended </w:t>
      </w:r>
      <w:r>
        <w:rPr>
          <w:rFonts w:ascii="Tahoma" w:hAnsi="Tahoma" w:cs="Tahoma"/>
          <w:sz w:val="20"/>
          <w:szCs w:val="20"/>
        </w:rPr>
        <w:t>July 21, 201</w:t>
      </w:r>
      <w:r w:rsidR="003A3129">
        <w:rPr>
          <w:rFonts w:ascii="Tahoma" w:hAnsi="Tahoma" w:cs="Tahoma"/>
          <w:sz w:val="20"/>
          <w:szCs w:val="20"/>
        </w:rPr>
        <w:t>9</w:t>
      </w:r>
      <w:r>
        <w:rPr>
          <w:rFonts w:ascii="Tahoma" w:hAnsi="Tahoma" w:cs="Tahoma"/>
          <w:sz w:val="20"/>
          <w:szCs w:val="20"/>
        </w:rPr>
        <w:t>.</w:t>
      </w:r>
    </w:p>
    <w:p w:rsidR="003779B7" w:rsidRPr="003779B7" w:rsidRDefault="003779B7" w:rsidP="003779B7">
      <w:pPr>
        <w:pStyle w:val="NoSpacing"/>
        <w:rPr>
          <w:rFonts w:ascii="Tahoma" w:hAnsi="Tahoma" w:cs="Tahoma"/>
          <w:sz w:val="20"/>
          <w:szCs w:val="20"/>
        </w:rPr>
      </w:pPr>
    </w:p>
    <w:p w:rsidR="003779B7" w:rsidRPr="003779B7" w:rsidRDefault="003779B7" w:rsidP="003779B7">
      <w:pPr>
        <w:pStyle w:val="NoSpacing"/>
        <w:numPr>
          <w:ilvl w:val="0"/>
          <w:numId w:val="18"/>
        </w:numPr>
        <w:rPr>
          <w:rFonts w:ascii="Tahoma" w:hAnsi="Tahoma" w:cs="Tahoma"/>
          <w:sz w:val="20"/>
          <w:szCs w:val="20"/>
        </w:rPr>
      </w:pPr>
      <w:r w:rsidRPr="003779B7">
        <w:rPr>
          <w:rFonts w:ascii="Tahoma" w:hAnsi="Tahoma" w:cs="Tahoma"/>
          <w:sz w:val="20"/>
          <w:szCs w:val="20"/>
        </w:rPr>
        <w:t>Bylaws may be amended by two-thirds vote of the vo</w:t>
      </w:r>
      <w:r>
        <w:rPr>
          <w:rFonts w:ascii="Tahoma" w:hAnsi="Tahoma" w:cs="Tahoma"/>
          <w:sz w:val="20"/>
          <w:szCs w:val="20"/>
        </w:rPr>
        <w:t xml:space="preserve">ting delegates at the National </w:t>
      </w:r>
      <w:r w:rsidRPr="003779B7">
        <w:rPr>
          <w:rFonts w:ascii="Tahoma" w:hAnsi="Tahoma" w:cs="Tahoma"/>
          <w:sz w:val="20"/>
          <w:szCs w:val="20"/>
        </w:rPr>
        <w:t xml:space="preserve">Leadership Conference, if: </w:t>
      </w:r>
    </w:p>
    <w:p w:rsidR="003779B7" w:rsidRPr="003779B7" w:rsidRDefault="003779B7" w:rsidP="003779B7">
      <w:pPr>
        <w:pStyle w:val="NoSpacing"/>
        <w:numPr>
          <w:ilvl w:val="0"/>
          <w:numId w:val="15"/>
        </w:numPr>
        <w:ind w:left="1080"/>
        <w:rPr>
          <w:rFonts w:ascii="Tahoma" w:hAnsi="Tahoma" w:cs="Tahoma"/>
          <w:sz w:val="20"/>
          <w:szCs w:val="20"/>
        </w:rPr>
      </w:pPr>
      <w:r w:rsidRPr="003779B7">
        <w:rPr>
          <w:rFonts w:ascii="Tahoma" w:hAnsi="Tahoma" w:cs="Tahoma"/>
          <w:sz w:val="20"/>
          <w:szCs w:val="20"/>
        </w:rPr>
        <w:t xml:space="preserve">The amendment has been presented in writing by the state association proposing the amendment to all state associations of Business Professionals of America, the Business Professionals of America Executive Director, and the national president on or before December 15 preceding the National Leadership Conference; </w:t>
      </w:r>
    </w:p>
    <w:p w:rsidR="003779B7" w:rsidRDefault="003779B7" w:rsidP="003779B7">
      <w:pPr>
        <w:pStyle w:val="NoSpacing"/>
        <w:numPr>
          <w:ilvl w:val="0"/>
          <w:numId w:val="15"/>
        </w:numPr>
        <w:ind w:left="1080"/>
        <w:rPr>
          <w:rFonts w:ascii="Tahoma" w:hAnsi="Tahoma" w:cs="Tahoma"/>
          <w:sz w:val="20"/>
          <w:szCs w:val="20"/>
        </w:rPr>
      </w:pPr>
      <w:r w:rsidRPr="003779B7">
        <w:rPr>
          <w:rFonts w:ascii="Tahoma" w:hAnsi="Tahoma" w:cs="Tahoma"/>
          <w:sz w:val="20"/>
          <w:szCs w:val="20"/>
        </w:rPr>
        <w:t xml:space="preserve">The Executive Director and National President are responsible for making the proposed amendment known immediately to the Executive Council who must consider the proposed amendment during their next meeting; </w:t>
      </w:r>
    </w:p>
    <w:p w:rsidR="003779B7" w:rsidRDefault="003779B7" w:rsidP="003779B7">
      <w:pPr>
        <w:pStyle w:val="NoSpacing"/>
        <w:numPr>
          <w:ilvl w:val="0"/>
          <w:numId w:val="15"/>
        </w:numPr>
        <w:ind w:left="1080"/>
        <w:rPr>
          <w:rFonts w:ascii="Tahoma" w:hAnsi="Tahoma" w:cs="Tahoma"/>
          <w:sz w:val="20"/>
          <w:szCs w:val="20"/>
        </w:rPr>
      </w:pPr>
      <w:r w:rsidRPr="003779B7">
        <w:rPr>
          <w:rFonts w:ascii="Tahoma" w:hAnsi="Tahoma" w:cs="Tahoma"/>
          <w:sz w:val="20"/>
          <w:szCs w:val="20"/>
        </w:rPr>
        <w:t xml:space="preserve">The Executive Council has approved the amendment and the Executive Director has presented the proposed amendment to the Board of Trustees of Business Professionals of America, Inc. no less than sixty (60) days prior to the National Leadership Conference; and </w:t>
      </w:r>
    </w:p>
    <w:p w:rsidR="00663A47" w:rsidRPr="00663A47" w:rsidRDefault="003779B7" w:rsidP="003779B7">
      <w:pPr>
        <w:pStyle w:val="NoSpacing"/>
        <w:numPr>
          <w:ilvl w:val="0"/>
          <w:numId w:val="15"/>
        </w:numPr>
        <w:ind w:left="1080"/>
        <w:rPr>
          <w:rFonts w:ascii="Tahoma" w:hAnsi="Tahoma" w:cs="Tahoma"/>
          <w:sz w:val="20"/>
          <w:szCs w:val="20"/>
        </w:rPr>
      </w:pPr>
      <w:r w:rsidRPr="003779B7">
        <w:rPr>
          <w:rFonts w:ascii="Tahoma" w:hAnsi="Tahoma" w:cs="Tahoma"/>
          <w:sz w:val="20"/>
          <w:szCs w:val="20"/>
        </w:rPr>
        <w:t>The Executive Director has announced its approval by the Executive Council and presentation to the Board of Trustees to each state association and has posted the proposed amendment on the Business Professionals of America web site no less than thirty (30) days prior to the National Leadership Conference.</w:t>
      </w:r>
      <w:r w:rsidRPr="00663A47">
        <w:rPr>
          <w:rFonts w:ascii="Tahoma" w:hAnsi="Tahoma" w:cs="Tahoma"/>
          <w:sz w:val="20"/>
          <w:szCs w:val="20"/>
        </w:rPr>
        <w:t xml:space="preserve"> </w:t>
      </w:r>
    </w:p>
    <w:sectPr w:rsidR="00663A47" w:rsidRPr="00663A47" w:rsidSect="002770C3">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C59" w:rsidRDefault="001B2C59" w:rsidP="007B4B2A">
      <w:r>
        <w:separator/>
      </w:r>
    </w:p>
  </w:endnote>
  <w:endnote w:type="continuationSeparator" w:id="0">
    <w:p w:rsidR="001B2C59" w:rsidRDefault="001B2C59" w:rsidP="007B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129" w:rsidRDefault="003A31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129" w:rsidRDefault="003A31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129" w:rsidRDefault="003A3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C59" w:rsidRDefault="001B2C59" w:rsidP="007B4B2A">
      <w:r>
        <w:separator/>
      </w:r>
    </w:p>
  </w:footnote>
  <w:footnote w:type="continuationSeparator" w:id="0">
    <w:p w:rsidR="001B2C59" w:rsidRDefault="001B2C59" w:rsidP="007B4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129" w:rsidRDefault="003A31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129" w:rsidRDefault="003A31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129" w:rsidRDefault="003A31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33584"/>
    <w:multiLevelType w:val="hybridMultilevel"/>
    <w:tmpl w:val="8A926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F2F55"/>
    <w:multiLevelType w:val="hybridMultilevel"/>
    <w:tmpl w:val="FDF40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A061F"/>
    <w:multiLevelType w:val="hybridMultilevel"/>
    <w:tmpl w:val="15ACE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00556"/>
    <w:multiLevelType w:val="hybridMultilevel"/>
    <w:tmpl w:val="E37C8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33531"/>
    <w:multiLevelType w:val="hybridMultilevel"/>
    <w:tmpl w:val="CE4E2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B3C09"/>
    <w:multiLevelType w:val="hybridMultilevel"/>
    <w:tmpl w:val="C08C5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A4683"/>
    <w:multiLevelType w:val="hybridMultilevel"/>
    <w:tmpl w:val="8EB41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124A82"/>
    <w:multiLevelType w:val="hybridMultilevel"/>
    <w:tmpl w:val="1F7E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1C757B"/>
    <w:multiLevelType w:val="hybridMultilevel"/>
    <w:tmpl w:val="63A40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A326B9"/>
    <w:multiLevelType w:val="hybridMultilevel"/>
    <w:tmpl w:val="32045056"/>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A9630CC"/>
    <w:multiLevelType w:val="hybridMultilevel"/>
    <w:tmpl w:val="6B589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6E5BCB"/>
    <w:multiLevelType w:val="hybridMultilevel"/>
    <w:tmpl w:val="7F4C2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E11118"/>
    <w:multiLevelType w:val="hybridMultilevel"/>
    <w:tmpl w:val="FA682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10AE5"/>
    <w:multiLevelType w:val="hybridMultilevel"/>
    <w:tmpl w:val="66E85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7F45F6"/>
    <w:multiLevelType w:val="hybridMultilevel"/>
    <w:tmpl w:val="D98C4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FC7193"/>
    <w:multiLevelType w:val="hybridMultilevel"/>
    <w:tmpl w:val="77767F08"/>
    <w:lvl w:ilvl="0" w:tplc="04090001">
      <w:start w:val="1"/>
      <w:numFmt w:val="bullet"/>
      <w:lvlText w:val=""/>
      <w:lvlJc w:val="left"/>
      <w:pPr>
        <w:ind w:left="720" w:hanging="360"/>
      </w:pPr>
      <w:rPr>
        <w:rFonts w:ascii="Symbol" w:hAnsi="Symbol" w:hint="default"/>
      </w:rPr>
    </w:lvl>
    <w:lvl w:ilvl="1" w:tplc="FC4C8980">
      <w:numFmt w:val="bullet"/>
      <w:lvlText w:val="•"/>
      <w:lvlJc w:val="left"/>
      <w:pPr>
        <w:ind w:left="1440" w:hanging="360"/>
      </w:pPr>
      <w:rPr>
        <w:rFonts w:ascii="Tahoma" w:eastAsiaTheme="minorHAnsi" w:hAnsi="Tahoma"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664231"/>
    <w:multiLevelType w:val="hybridMultilevel"/>
    <w:tmpl w:val="1A7C4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AD622D"/>
    <w:multiLevelType w:val="hybridMultilevel"/>
    <w:tmpl w:val="48541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12"/>
  </w:num>
  <w:num w:numId="5">
    <w:abstractNumId w:val="6"/>
  </w:num>
  <w:num w:numId="6">
    <w:abstractNumId w:val="4"/>
  </w:num>
  <w:num w:numId="7">
    <w:abstractNumId w:val="3"/>
  </w:num>
  <w:num w:numId="8">
    <w:abstractNumId w:val="17"/>
  </w:num>
  <w:num w:numId="9">
    <w:abstractNumId w:val="0"/>
  </w:num>
  <w:num w:numId="10">
    <w:abstractNumId w:val="16"/>
  </w:num>
  <w:num w:numId="11">
    <w:abstractNumId w:val="15"/>
  </w:num>
  <w:num w:numId="12">
    <w:abstractNumId w:val="13"/>
  </w:num>
  <w:num w:numId="13">
    <w:abstractNumId w:val="1"/>
  </w:num>
  <w:num w:numId="14">
    <w:abstractNumId w:val="11"/>
  </w:num>
  <w:num w:numId="15">
    <w:abstractNumId w:val="9"/>
  </w:num>
  <w:num w:numId="16">
    <w:abstractNumId w:val="10"/>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0C3"/>
    <w:rsid w:val="00020AF4"/>
    <w:rsid w:val="000E10CE"/>
    <w:rsid w:val="001B2C59"/>
    <w:rsid w:val="002770C3"/>
    <w:rsid w:val="002D1F3E"/>
    <w:rsid w:val="002E5B68"/>
    <w:rsid w:val="003779B7"/>
    <w:rsid w:val="003A3129"/>
    <w:rsid w:val="003A4AD8"/>
    <w:rsid w:val="003C6E47"/>
    <w:rsid w:val="003D3DD3"/>
    <w:rsid w:val="004B2F14"/>
    <w:rsid w:val="004E7068"/>
    <w:rsid w:val="0052208C"/>
    <w:rsid w:val="005B7648"/>
    <w:rsid w:val="005D053A"/>
    <w:rsid w:val="00663A47"/>
    <w:rsid w:val="0068067D"/>
    <w:rsid w:val="00770ADC"/>
    <w:rsid w:val="007A3D20"/>
    <w:rsid w:val="007B2F3C"/>
    <w:rsid w:val="007B4B2A"/>
    <w:rsid w:val="007B59BC"/>
    <w:rsid w:val="00806472"/>
    <w:rsid w:val="00816B28"/>
    <w:rsid w:val="00836E3A"/>
    <w:rsid w:val="00913757"/>
    <w:rsid w:val="009B052A"/>
    <w:rsid w:val="00A030C4"/>
    <w:rsid w:val="00A84354"/>
    <w:rsid w:val="00B435D5"/>
    <w:rsid w:val="00B7615C"/>
    <w:rsid w:val="00BC4D23"/>
    <w:rsid w:val="00C26754"/>
    <w:rsid w:val="00C42BB8"/>
    <w:rsid w:val="00C94CFC"/>
    <w:rsid w:val="00E038A6"/>
    <w:rsid w:val="00EA766B"/>
    <w:rsid w:val="00F42EEB"/>
    <w:rsid w:val="00FF6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F8D06"/>
  <w15:chartTrackingRefBased/>
  <w15:docId w15:val="{F7586382-9DF8-4B20-AC66-1E8CB698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31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70C3"/>
    <w:pPr>
      <w:spacing w:after="0" w:line="240" w:lineRule="auto"/>
    </w:pPr>
  </w:style>
  <w:style w:type="character" w:styleId="Hyperlink">
    <w:name w:val="Hyperlink"/>
    <w:basedOn w:val="DefaultParagraphFont"/>
    <w:uiPriority w:val="99"/>
    <w:unhideWhenUsed/>
    <w:rsid w:val="00C26754"/>
    <w:rPr>
      <w:color w:val="0563C1" w:themeColor="hyperlink"/>
      <w:u w:val="single"/>
    </w:rPr>
  </w:style>
  <w:style w:type="paragraph" w:styleId="BalloonText">
    <w:name w:val="Balloon Text"/>
    <w:basedOn w:val="Normal"/>
    <w:link w:val="BalloonTextChar"/>
    <w:uiPriority w:val="99"/>
    <w:semiHidden/>
    <w:unhideWhenUsed/>
    <w:rsid w:val="000E10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0CE"/>
    <w:rPr>
      <w:rFonts w:ascii="Segoe UI" w:hAnsi="Segoe UI" w:cs="Segoe UI"/>
      <w:sz w:val="18"/>
      <w:szCs w:val="18"/>
    </w:rPr>
  </w:style>
  <w:style w:type="character" w:styleId="FollowedHyperlink">
    <w:name w:val="FollowedHyperlink"/>
    <w:basedOn w:val="DefaultParagraphFont"/>
    <w:uiPriority w:val="99"/>
    <w:semiHidden/>
    <w:unhideWhenUsed/>
    <w:rsid w:val="003779B7"/>
    <w:rPr>
      <w:color w:val="954F72" w:themeColor="followedHyperlink"/>
      <w:u w:val="single"/>
    </w:rPr>
  </w:style>
  <w:style w:type="paragraph" w:styleId="ListParagraph">
    <w:name w:val="List Paragraph"/>
    <w:basedOn w:val="Normal"/>
    <w:uiPriority w:val="34"/>
    <w:qFormat/>
    <w:rsid w:val="003779B7"/>
    <w:pPr>
      <w:spacing w:after="160" w:line="259" w:lineRule="auto"/>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3779B7"/>
    <w:rPr>
      <w:b/>
      <w:bCs/>
    </w:rPr>
  </w:style>
  <w:style w:type="paragraph" w:customStyle="1" w:styleId="Default">
    <w:name w:val="Default"/>
    <w:rsid w:val="003779B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B4B2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B4B2A"/>
  </w:style>
  <w:style w:type="paragraph" w:styleId="Footer">
    <w:name w:val="footer"/>
    <w:basedOn w:val="Normal"/>
    <w:link w:val="FooterChar"/>
    <w:uiPriority w:val="99"/>
    <w:unhideWhenUsed/>
    <w:rsid w:val="007B4B2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B4B2A"/>
  </w:style>
  <w:style w:type="character" w:styleId="UnresolvedMention">
    <w:name w:val="Unresolved Mention"/>
    <w:basedOn w:val="DefaultParagraphFont"/>
    <w:uiPriority w:val="99"/>
    <w:semiHidden/>
    <w:unhideWhenUsed/>
    <w:rsid w:val="003A3129"/>
    <w:rPr>
      <w:color w:val="605E5C"/>
      <w:shd w:val="clear" w:color="auto" w:fill="E1DFDD"/>
    </w:rPr>
  </w:style>
  <w:style w:type="paragraph" w:styleId="NormalWeb">
    <w:name w:val="Normal (Web)"/>
    <w:basedOn w:val="Normal"/>
    <w:uiPriority w:val="99"/>
    <w:semiHidden/>
    <w:unhideWhenUsed/>
    <w:rsid w:val="003A31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230101">
      <w:bodyDiv w:val="1"/>
      <w:marLeft w:val="0"/>
      <w:marRight w:val="0"/>
      <w:marTop w:val="0"/>
      <w:marBottom w:val="0"/>
      <w:divBdr>
        <w:top w:val="none" w:sz="0" w:space="0" w:color="auto"/>
        <w:left w:val="none" w:sz="0" w:space="0" w:color="auto"/>
        <w:bottom w:val="none" w:sz="0" w:space="0" w:color="auto"/>
        <w:right w:val="none" w:sz="0" w:space="0" w:color="auto"/>
      </w:divBdr>
    </w:div>
    <w:div w:id="58268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paok.org/" TargetMode="External"/><Relationship Id="rId13" Type="http://schemas.openxmlformats.org/officeDocument/2006/relationships/hyperlink" Target="https://34kjmn3xy614nqsp3bsgpb13-wpengine.netdna-ssl.com/wp-content/uploads/2019/09/Torch-Handbook-2019_20_Release_9-1-2019.pdf" TargetMode="External"/><Relationship Id="rId18" Type="http://schemas.openxmlformats.org/officeDocument/2006/relationships/hyperlink" Target="https://bpa.org/about-us/our-footprin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hyperlink" Target="https://bpa.org/about-us/our-cultur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pa.org/about-us/our-history/"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pa.org/blog/2019/04/29/brand-refresh/"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bpaok.org/compete/" TargetMode="External"/><Relationship Id="rId23" Type="http://schemas.openxmlformats.org/officeDocument/2006/relationships/header" Target="header3.xml"/><Relationship Id="rId10" Type="http://schemas.openxmlformats.org/officeDocument/2006/relationships/hyperlink" Target="http://www.bpa.or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paok.org/about-us-2/" TargetMode="External"/><Relationship Id="rId14" Type="http://schemas.openxmlformats.org/officeDocument/2006/relationships/hyperlink" Target="https://bpa.org/students/bpa-care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1795</Words>
  <Characters>10234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Burch</dc:creator>
  <cp:keywords/>
  <dc:description/>
  <cp:lastModifiedBy>Microsoft Office User</cp:lastModifiedBy>
  <cp:revision>2</cp:revision>
  <cp:lastPrinted>2017-01-25T17:06:00Z</cp:lastPrinted>
  <dcterms:created xsi:type="dcterms:W3CDTF">2019-12-19T19:15:00Z</dcterms:created>
  <dcterms:modified xsi:type="dcterms:W3CDTF">2019-12-19T19:15:00Z</dcterms:modified>
</cp:coreProperties>
</file>