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23F5D" w14:textId="2B645567" w:rsidR="000E659C" w:rsidRDefault="000E65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289B746" wp14:editId="432D15E0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4005072" cy="1252728"/>
            <wp:effectExtent l="0" t="0" r="0" b="5080"/>
            <wp:wrapNone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199F7" w14:textId="77777777" w:rsidR="000E659C" w:rsidRDefault="000E659C"/>
    <w:p w14:paraId="0381D708" w14:textId="7DF180CD" w:rsidR="00B509C1" w:rsidRPr="000E659C" w:rsidRDefault="000E659C" w:rsidP="00B50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9C">
        <w:rPr>
          <w:rFonts w:ascii="Times New Roman" w:hAnsi="Times New Roman" w:cs="Times New Roman"/>
          <w:b/>
          <w:bCs/>
          <w:sz w:val="28"/>
          <w:szCs w:val="28"/>
        </w:rPr>
        <w:t xml:space="preserve">SLC </w:t>
      </w:r>
      <w:r w:rsidR="00B509C1">
        <w:rPr>
          <w:rFonts w:ascii="Times New Roman" w:hAnsi="Times New Roman" w:cs="Times New Roman"/>
          <w:b/>
          <w:bCs/>
          <w:sz w:val="28"/>
          <w:szCs w:val="28"/>
        </w:rPr>
        <w:t xml:space="preserve">2022 </w:t>
      </w:r>
      <w:bookmarkStart w:id="0" w:name="_GoBack"/>
      <w:bookmarkEnd w:id="0"/>
      <w:r w:rsidRPr="000E659C">
        <w:rPr>
          <w:rFonts w:ascii="Times New Roman" w:hAnsi="Times New Roman" w:cs="Times New Roman"/>
          <w:b/>
          <w:bCs/>
          <w:sz w:val="28"/>
          <w:szCs w:val="28"/>
        </w:rPr>
        <w:t>Conference Agenda</w:t>
      </w:r>
      <w:r w:rsidR="00B509C1">
        <w:rPr>
          <w:rFonts w:ascii="Times New Roman" w:hAnsi="Times New Roman" w:cs="Times New Roman"/>
          <w:b/>
          <w:bCs/>
          <w:sz w:val="28"/>
          <w:szCs w:val="28"/>
        </w:rPr>
        <w:t xml:space="preserve"> – Tulsa, Oklahoma </w:t>
      </w:r>
    </w:p>
    <w:p w14:paraId="6F9109FD" w14:textId="77777777" w:rsidR="000E659C" w:rsidRPr="000E659C" w:rsidRDefault="000E659C" w:rsidP="000E659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4FEDC3" w14:textId="2A3925C0" w:rsidR="000E659C" w:rsidRPr="000E659C" w:rsidRDefault="000E659C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659C">
        <w:rPr>
          <w:rFonts w:ascii="Times New Roman" w:hAnsi="Times New Roman" w:cs="Times New Roman"/>
          <w:color w:val="FF0000"/>
          <w:sz w:val="24"/>
          <w:szCs w:val="24"/>
        </w:rPr>
        <w:t>Sunday, March 6, 2022</w:t>
      </w:r>
    </w:p>
    <w:p w14:paraId="6D69ED85" w14:textId="1E001056" w:rsidR="000E659C" w:rsidRDefault="000E659C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5:00PM – 7:00 PM</w:t>
      </w:r>
    </w:p>
    <w:p w14:paraId="037F7509" w14:textId="0EC6F3F1" w:rsidR="000E659C" w:rsidRDefault="000E659C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E659C">
        <w:rPr>
          <w:rFonts w:ascii="Times New Roman" w:hAnsi="Times New Roman" w:cs="Times New Roman"/>
          <w:i/>
          <w:iCs/>
          <w:sz w:val="24"/>
          <w:szCs w:val="24"/>
        </w:rPr>
        <w:t>Early Bird Registration – Hyatt Regency, 2</w:t>
      </w:r>
      <w:r w:rsidRPr="000E659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0E659C">
        <w:rPr>
          <w:rFonts w:ascii="Times New Roman" w:hAnsi="Times New Roman" w:cs="Times New Roman"/>
          <w:i/>
          <w:iCs/>
          <w:sz w:val="24"/>
          <w:szCs w:val="24"/>
        </w:rPr>
        <w:t xml:space="preserve"> floor </w:t>
      </w:r>
    </w:p>
    <w:p w14:paraId="01891363" w14:textId="02B95E3D" w:rsidR="000E659C" w:rsidRDefault="000E659C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60F027" w14:textId="051AC02A" w:rsidR="000E659C" w:rsidRP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7227">
        <w:rPr>
          <w:rFonts w:ascii="Times New Roman" w:hAnsi="Times New Roman" w:cs="Times New Roman"/>
          <w:color w:val="FF0000"/>
          <w:sz w:val="24"/>
          <w:szCs w:val="24"/>
        </w:rPr>
        <w:t>Monday, March 7, 2022</w:t>
      </w:r>
    </w:p>
    <w:p w14:paraId="6E4ACED7" w14:textId="60711758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</w:t>
      </w:r>
    </w:p>
    <w:p w14:paraId="6D997D9B" w14:textId="0DA3FDAD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Registration &amp; Information Desk Opens – Hyatt Regency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674792FD" w14:textId="3F7C40AC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1CC9DF47" w14:textId="2B1AAAF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Competition at Tulsa Technology Center Peoria Begins</w:t>
      </w:r>
    </w:p>
    <w:p w14:paraId="391D9322" w14:textId="60324EC0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</w:p>
    <w:p w14:paraId="4E0602EB" w14:textId="7777777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Grading Room Opens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33EB039A" w14:textId="77777777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PM</w:t>
      </w:r>
    </w:p>
    <w:p w14:paraId="7AC46834" w14:textId="7777777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Opening Session | Keynote Speaker | Campaign Speeches – Cox Convention Center </w:t>
      </w:r>
    </w:p>
    <w:p w14:paraId="0504148A" w14:textId="2BE48CBF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(Venue doors open at 6:00PM, theater doors open at 6:30PM)</w:t>
      </w:r>
    </w:p>
    <w:p w14:paraId="79F8579F" w14:textId="47465F9B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CE8610" w14:textId="7983E234" w:rsid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Tuesday, March 8, 2022</w:t>
      </w:r>
    </w:p>
    <w:p w14:paraId="5389D5F5" w14:textId="65CFD713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AM</w:t>
      </w:r>
    </w:p>
    <w:p w14:paraId="717AE258" w14:textId="2FF90189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Registration &amp; Information Desk Opens – Hyatt Regency,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7EBCC1C1" w14:textId="0B0BF832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653D528E" w14:textId="762ECE96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Competition Begins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&amp; 2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floors</w:t>
      </w:r>
    </w:p>
    <w:p w14:paraId="7CB84035" w14:textId="543CA5ED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35B645B9" w14:textId="2A5C3114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Grading Room Opens –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2DD38EF4" w14:textId="772F7B3E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7397EBDC" w14:textId="078D5377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Campaign Booths &amp; Vendor Booths Open, Hyatt Regency, 1</w:t>
      </w:r>
      <w:r w:rsidRPr="00AF722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floor</w:t>
      </w:r>
    </w:p>
    <w:p w14:paraId="71983B1C" w14:textId="0AC3F27E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3:00 PM</w:t>
      </w:r>
    </w:p>
    <w:p w14:paraId="1A3A72E3" w14:textId="1CB0F82A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Campaign Booths &amp; Vendor Booths Close </w:t>
      </w:r>
    </w:p>
    <w:p w14:paraId="4C2D3142" w14:textId="5207AA90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*4:00 PM*</w:t>
      </w:r>
    </w:p>
    <w:p w14:paraId="0B272B49" w14:textId="721360DA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*tentative time for business meeting (voting delegates) – Hyatt Regency*</w:t>
      </w:r>
    </w:p>
    <w:p w14:paraId="6C7791EA" w14:textId="4225AEA0" w:rsid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90A44" w14:textId="73A5230D" w:rsid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Wednesday, March 9, 2022</w:t>
      </w:r>
    </w:p>
    <w:p w14:paraId="213E9D44" w14:textId="474C24CD" w:rsidR="00AF7227" w:rsidRDefault="00AF7227" w:rsidP="000E6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</w:p>
    <w:p w14:paraId="0BF12C5C" w14:textId="7D6BB616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Grand Awards Session</w:t>
      </w:r>
      <w:r>
        <w:rPr>
          <w:rFonts w:ascii="Times New Roman" w:hAnsi="Times New Roman" w:cs="Times New Roman"/>
          <w:i/>
          <w:iCs/>
          <w:sz w:val="24"/>
          <w:szCs w:val="24"/>
        </w:rPr>
        <w:t>|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Officer Farewel</w:t>
      </w:r>
      <w:r>
        <w:rPr>
          <w:rFonts w:ascii="Times New Roman" w:hAnsi="Times New Roman" w:cs="Times New Roman"/>
          <w:i/>
          <w:iCs/>
          <w:sz w:val="24"/>
          <w:szCs w:val="24"/>
        </w:rPr>
        <w:t>l|</w:t>
      </w:r>
      <w:r w:rsidRPr="00AF7227">
        <w:rPr>
          <w:rFonts w:ascii="Times New Roman" w:hAnsi="Times New Roman" w:cs="Times New Roman"/>
          <w:i/>
          <w:iCs/>
          <w:sz w:val="24"/>
          <w:szCs w:val="24"/>
        </w:rPr>
        <w:t xml:space="preserve"> &amp; Election Results – Cox Convention Center </w:t>
      </w:r>
    </w:p>
    <w:p w14:paraId="4F2CB898" w14:textId="63F6BE58" w:rsidR="00AF7227" w:rsidRPr="00AF7227" w:rsidRDefault="00AF7227" w:rsidP="000E659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7227">
        <w:rPr>
          <w:rFonts w:ascii="Times New Roman" w:hAnsi="Times New Roman" w:cs="Times New Roman"/>
          <w:i/>
          <w:iCs/>
          <w:sz w:val="24"/>
          <w:szCs w:val="24"/>
        </w:rPr>
        <w:t>(venue doors open at 8:00AM, theater doors open at 8:30AM)</w:t>
      </w:r>
    </w:p>
    <w:p w14:paraId="32EDE60B" w14:textId="4E6E21CC" w:rsidR="00AF7227" w:rsidRDefault="00AF7227" w:rsidP="00AF722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B472F9" w14:textId="77777777" w:rsidR="00AF7227" w:rsidRPr="00AF7227" w:rsidRDefault="00AF7227" w:rsidP="000E659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7227" w:rsidRPr="00AF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C"/>
    <w:rsid w:val="000E659C"/>
    <w:rsid w:val="001465B4"/>
    <w:rsid w:val="00AF7227"/>
    <w:rsid w:val="00B509C1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3181"/>
  <w15:chartTrackingRefBased/>
  <w15:docId w15:val="{BDF228D9-CEA6-40AE-9FDB-C0110B7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8F6AB-2AAB-4F7C-BCD7-4DC85248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993C2-B7C9-48B6-93C3-6AEA8F0D6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001F8-5438-4D8D-B640-694031F8AA7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a24c2-0fae-4008-b487-54c33430ad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2</cp:revision>
  <dcterms:created xsi:type="dcterms:W3CDTF">2022-01-26T15:54:00Z</dcterms:created>
  <dcterms:modified xsi:type="dcterms:W3CDTF">2022-01-26T15:54:00Z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